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26" w:rsidRPr="0062680A" w:rsidRDefault="008857AF" w:rsidP="003872AB">
      <w:pPr>
        <w:pStyle w:val="30"/>
        <w:shd w:val="clear" w:color="auto" w:fill="auto"/>
        <w:spacing w:after="253" w:line="360" w:lineRule="auto"/>
        <w:ind w:left="260"/>
        <w:rPr>
          <w:b w:val="0"/>
          <w:sz w:val="32"/>
          <w:szCs w:val="32"/>
        </w:rPr>
      </w:pPr>
      <w:r>
        <w:rPr>
          <w:rStyle w:val="3"/>
          <w:sz w:val="32"/>
          <w:szCs w:val="32"/>
        </w:rPr>
        <w:t xml:space="preserve">Управление образования, молодежной политики и спорта администрации </w:t>
      </w:r>
      <w:proofErr w:type="spellStart"/>
      <w:r>
        <w:rPr>
          <w:rStyle w:val="3"/>
          <w:sz w:val="32"/>
          <w:szCs w:val="32"/>
        </w:rPr>
        <w:t>Пильнинского</w:t>
      </w:r>
      <w:proofErr w:type="spellEnd"/>
      <w:r>
        <w:rPr>
          <w:rStyle w:val="3"/>
          <w:sz w:val="32"/>
          <w:szCs w:val="32"/>
        </w:rPr>
        <w:t xml:space="preserve"> муниципального района Нижегородской области</w:t>
      </w:r>
    </w:p>
    <w:p w:rsidR="00EF6965" w:rsidRPr="0062680A" w:rsidRDefault="00EF6965" w:rsidP="003872AB">
      <w:pPr>
        <w:pStyle w:val="10"/>
        <w:shd w:val="clear" w:color="auto" w:fill="auto"/>
        <w:spacing w:before="0" w:after="0" w:line="360" w:lineRule="auto"/>
        <w:ind w:left="260"/>
        <w:rPr>
          <w:rStyle w:val="1"/>
          <w:b/>
          <w:sz w:val="36"/>
          <w:szCs w:val="36"/>
        </w:rPr>
      </w:pPr>
      <w:bookmarkStart w:id="0" w:name="bookmark0"/>
    </w:p>
    <w:p w:rsidR="00952826" w:rsidRPr="0062680A" w:rsidRDefault="00952826" w:rsidP="003872AB">
      <w:pPr>
        <w:pStyle w:val="10"/>
        <w:shd w:val="clear" w:color="auto" w:fill="auto"/>
        <w:spacing w:before="0" w:after="0" w:line="360" w:lineRule="auto"/>
        <w:ind w:left="260"/>
        <w:rPr>
          <w:b/>
          <w:sz w:val="36"/>
          <w:szCs w:val="36"/>
        </w:rPr>
      </w:pPr>
      <w:r w:rsidRPr="0062680A">
        <w:rPr>
          <w:rStyle w:val="1"/>
          <w:b/>
          <w:sz w:val="36"/>
          <w:szCs w:val="36"/>
        </w:rPr>
        <w:t>ПРИКАЗ</w:t>
      </w:r>
      <w:bookmarkEnd w:id="0"/>
    </w:p>
    <w:p w:rsidR="0039526E" w:rsidRPr="0062680A" w:rsidRDefault="0039526E" w:rsidP="003872AB">
      <w:pPr>
        <w:spacing w:line="360" w:lineRule="auto"/>
        <w:rPr>
          <w:szCs w:val="28"/>
        </w:rPr>
      </w:pPr>
    </w:p>
    <w:p w:rsidR="00EF6965" w:rsidRPr="0062680A" w:rsidRDefault="008857AF" w:rsidP="00387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EF6965" w:rsidRPr="0062680A">
        <w:rPr>
          <w:rFonts w:ascii="Times New Roman" w:hAnsi="Times New Roman" w:cs="Times New Roman"/>
          <w:sz w:val="28"/>
          <w:szCs w:val="28"/>
        </w:rPr>
        <w:t xml:space="preserve">5 июля 2016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158/1 о.д.</w:t>
      </w:r>
      <w:r w:rsidR="00EF6965" w:rsidRPr="00626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F6965" w:rsidRPr="0062680A" w:rsidRDefault="00EF6965" w:rsidP="00387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6965" w:rsidRPr="0062680A" w:rsidRDefault="00952826" w:rsidP="003872AB">
      <w:pPr>
        <w:spacing w:after="0" w:line="360" w:lineRule="auto"/>
        <w:jc w:val="center"/>
        <w:rPr>
          <w:rStyle w:val="4"/>
          <w:b w:val="0"/>
          <w:bCs w:val="0"/>
        </w:rPr>
      </w:pPr>
      <w:r w:rsidRPr="0062680A">
        <w:rPr>
          <w:rStyle w:val="4"/>
          <w:b w:val="0"/>
          <w:bCs w:val="0"/>
        </w:rPr>
        <w:t xml:space="preserve">Об </w:t>
      </w:r>
      <w:r w:rsidR="00EF6965" w:rsidRPr="0062680A">
        <w:rPr>
          <w:rStyle w:val="4"/>
          <w:b w:val="0"/>
          <w:bCs w:val="0"/>
        </w:rPr>
        <w:t xml:space="preserve">утверждении Положения о порядке </w:t>
      </w:r>
      <w:r w:rsidRPr="0062680A">
        <w:rPr>
          <w:rStyle w:val="4"/>
          <w:b w:val="0"/>
          <w:bCs w:val="0"/>
        </w:rPr>
        <w:t xml:space="preserve">принятия решений </w:t>
      </w:r>
    </w:p>
    <w:p w:rsidR="00EF6965" w:rsidRPr="0062680A" w:rsidRDefault="00952826" w:rsidP="003872AB">
      <w:pPr>
        <w:spacing w:after="0" w:line="360" w:lineRule="auto"/>
        <w:jc w:val="center"/>
        <w:rPr>
          <w:rStyle w:val="4"/>
          <w:b w:val="0"/>
          <w:bCs w:val="0"/>
        </w:rPr>
      </w:pPr>
      <w:r w:rsidRPr="0062680A">
        <w:rPr>
          <w:rStyle w:val="4"/>
          <w:b w:val="0"/>
          <w:bCs w:val="0"/>
        </w:rPr>
        <w:t>о призн</w:t>
      </w:r>
      <w:r w:rsidR="00EF6965" w:rsidRPr="0062680A">
        <w:rPr>
          <w:rStyle w:val="4"/>
          <w:b w:val="0"/>
          <w:bCs w:val="0"/>
        </w:rPr>
        <w:t xml:space="preserve">ании безнадежной </w:t>
      </w:r>
      <w:r w:rsidRPr="0062680A">
        <w:rPr>
          <w:rStyle w:val="4"/>
          <w:b w:val="0"/>
          <w:bCs w:val="0"/>
        </w:rPr>
        <w:t xml:space="preserve">к взысканию задолженности </w:t>
      </w:r>
    </w:p>
    <w:p w:rsidR="00EF6965" w:rsidRPr="0062680A" w:rsidRDefault="00EF6965" w:rsidP="003872AB">
      <w:pPr>
        <w:spacing w:after="0" w:line="360" w:lineRule="auto"/>
        <w:jc w:val="center"/>
        <w:rPr>
          <w:rStyle w:val="4"/>
          <w:b w:val="0"/>
          <w:bCs w:val="0"/>
        </w:rPr>
      </w:pPr>
      <w:r w:rsidRPr="0062680A">
        <w:rPr>
          <w:rStyle w:val="4"/>
          <w:b w:val="0"/>
          <w:bCs w:val="0"/>
        </w:rPr>
        <w:t xml:space="preserve">по платежам в </w:t>
      </w:r>
      <w:r w:rsidR="00952826" w:rsidRPr="0062680A">
        <w:rPr>
          <w:rStyle w:val="4"/>
          <w:b w:val="0"/>
          <w:bCs w:val="0"/>
        </w:rPr>
        <w:t xml:space="preserve">бюджеты бюджетной системы </w:t>
      </w:r>
    </w:p>
    <w:p w:rsidR="00952826" w:rsidRPr="0062680A" w:rsidRDefault="00EF6965" w:rsidP="003872AB">
      <w:pPr>
        <w:spacing w:after="0" w:line="360" w:lineRule="auto"/>
        <w:jc w:val="center"/>
        <w:rPr>
          <w:rStyle w:val="4"/>
          <w:b w:val="0"/>
          <w:bCs w:val="0"/>
        </w:rPr>
      </w:pPr>
      <w:r w:rsidRPr="0062680A">
        <w:rPr>
          <w:rStyle w:val="4"/>
          <w:b w:val="0"/>
          <w:bCs w:val="0"/>
        </w:rPr>
        <w:t xml:space="preserve">Российской </w:t>
      </w:r>
      <w:r w:rsidR="00952826" w:rsidRPr="0062680A">
        <w:rPr>
          <w:rStyle w:val="4"/>
          <w:b w:val="0"/>
          <w:bCs w:val="0"/>
        </w:rPr>
        <w:t>Федерации</w:t>
      </w:r>
    </w:p>
    <w:p w:rsidR="00952826" w:rsidRPr="0062680A" w:rsidRDefault="00952826" w:rsidP="003872AB">
      <w:pPr>
        <w:spacing w:after="0" w:line="360" w:lineRule="auto"/>
        <w:rPr>
          <w:szCs w:val="28"/>
        </w:rPr>
      </w:pPr>
    </w:p>
    <w:p w:rsidR="00952826" w:rsidRPr="0062680A" w:rsidRDefault="00952826" w:rsidP="003872AB">
      <w:pPr>
        <w:spacing w:line="360" w:lineRule="auto"/>
        <w:rPr>
          <w:szCs w:val="28"/>
        </w:rPr>
      </w:pPr>
    </w:p>
    <w:p w:rsidR="00952826" w:rsidRPr="0062680A" w:rsidRDefault="00952826" w:rsidP="003872AB">
      <w:pPr>
        <w:pStyle w:val="21"/>
        <w:shd w:val="clear" w:color="auto" w:fill="auto"/>
        <w:spacing w:before="0" w:line="360" w:lineRule="auto"/>
        <w:ind w:firstLine="760"/>
      </w:pPr>
      <w:r w:rsidRPr="0062680A">
        <w:rPr>
          <w:rStyle w:val="2"/>
        </w:rPr>
        <w:t xml:space="preserve">В целях реализации статьи 47.2 Бюджетного кодекса Российской Федерации и в соответствии с Постановлением Правительства Российской Федерации от 06.05.2016 </w:t>
      </w:r>
      <w:r w:rsidRPr="0062680A">
        <w:rPr>
          <w:rStyle w:val="2"/>
          <w:lang w:val="en-US" w:eastAsia="en-US"/>
        </w:rPr>
        <w:t>N</w:t>
      </w:r>
      <w:r w:rsidRPr="0062680A">
        <w:rPr>
          <w:rStyle w:val="2"/>
          <w:lang w:eastAsia="en-US"/>
        </w:rPr>
        <w:t xml:space="preserve"> </w:t>
      </w:r>
      <w:r w:rsidRPr="0062680A">
        <w:rPr>
          <w:rStyle w:val="2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  <w:r w:rsidRPr="0062680A">
        <w:rPr>
          <w:rStyle w:val="20"/>
        </w:rPr>
        <w:t>приказываю:</w:t>
      </w:r>
    </w:p>
    <w:p w:rsidR="00952826" w:rsidRPr="0062680A" w:rsidRDefault="00952826" w:rsidP="003872AB">
      <w:pPr>
        <w:pStyle w:val="2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60" w:lineRule="auto"/>
        <w:ind w:firstLine="760"/>
      </w:pPr>
      <w:r w:rsidRPr="0062680A">
        <w:rPr>
          <w:rStyle w:val="2"/>
        </w:rPr>
        <w:t xml:space="preserve">Утвердить Положение </w:t>
      </w:r>
      <w:proofErr w:type="gramStart"/>
      <w:r w:rsidRPr="0062680A">
        <w:rPr>
          <w:rStyle w:val="2"/>
        </w:rPr>
        <w:t>о порядке принятия решений о признании безнадежной к взысканию задолженности по платежам в бюджеты</w:t>
      </w:r>
      <w:proofErr w:type="gramEnd"/>
      <w:r w:rsidRPr="0062680A">
        <w:rPr>
          <w:rStyle w:val="2"/>
        </w:rPr>
        <w:t xml:space="preserve"> бюджетной системы Российской Федерации (далее - Положение) (Приложение 1).</w:t>
      </w:r>
    </w:p>
    <w:p w:rsidR="00952826" w:rsidRPr="0062680A" w:rsidRDefault="00952826" w:rsidP="003872AB">
      <w:pPr>
        <w:pStyle w:val="21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360" w:lineRule="auto"/>
        <w:ind w:firstLine="760"/>
      </w:pPr>
      <w:r w:rsidRPr="0062680A">
        <w:rPr>
          <w:rStyle w:val="2"/>
        </w:rPr>
        <w:t xml:space="preserve">Утвердить состав постоянно действующей комиссии по поступлению и выбытию активов </w:t>
      </w:r>
      <w:proofErr w:type="gramStart"/>
      <w:r w:rsidRPr="0062680A">
        <w:rPr>
          <w:rStyle w:val="2"/>
        </w:rPr>
        <w:t>для принятия решений о признании безнадежной к взысканию задолженности по платежам в бюджеты</w:t>
      </w:r>
      <w:proofErr w:type="gramEnd"/>
      <w:r w:rsidRPr="0062680A">
        <w:rPr>
          <w:rStyle w:val="2"/>
        </w:rPr>
        <w:t xml:space="preserve"> </w:t>
      </w:r>
      <w:r w:rsidRPr="0062680A">
        <w:rPr>
          <w:rStyle w:val="2"/>
        </w:rPr>
        <w:lastRenderedPageBreak/>
        <w:t>бюджетной системы Российской Федерации (далее - Комиссия) (Приложение 2).</w:t>
      </w:r>
    </w:p>
    <w:p w:rsidR="00952826" w:rsidRPr="0062680A" w:rsidRDefault="00952826" w:rsidP="003872AB">
      <w:pPr>
        <w:pStyle w:val="21"/>
        <w:numPr>
          <w:ilvl w:val="0"/>
          <w:numId w:val="1"/>
        </w:numPr>
        <w:shd w:val="clear" w:color="auto" w:fill="auto"/>
        <w:tabs>
          <w:tab w:val="left" w:pos="1015"/>
        </w:tabs>
        <w:spacing w:before="0" w:line="360" w:lineRule="auto"/>
        <w:ind w:firstLine="760"/>
      </w:pPr>
      <w:r w:rsidRPr="0062680A">
        <w:rPr>
          <w:rStyle w:val="2"/>
        </w:rPr>
        <w:t>Утвердить форму акта о признании безнадежной к взысканию задолженности по платежам в бюджеты бюджетной системы Российской Федерации (далее - Акт) (Приложение 3).</w:t>
      </w:r>
    </w:p>
    <w:p w:rsidR="00952826" w:rsidRPr="0062680A" w:rsidRDefault="00A37274" w:rsidP="003872AB">
      <w:pPr>
        <w:pStyle w:val="51"/>
        <w:numPr>
          <w:ilvl w:val="0"/>
          <w:numId w:val="1"/>
        </w:numPr>
        <w:shd w:val="clear" w:color="auto" w:fill="auto"/>
        <w:tabs>
          <w:tab w:val="left" w:pos="1015"/>
        </w:tabs>
        <w:spacing w:line="360" w:lineRule="auto"/>
        <w:ind w:firstLine="760"/>
        <w:rPr>
          <w:sz w:val="28"/>
          <w:szCs w:val="28"/>
        </w:rPr>
      </w:pPr>
      <w:r w:rsidRPr="0062680A">
        <w:rPr>
          <w:rStyle w:val="514pt"/>
        </w:rPr>
        <w:t>Отделу</w:t>
      </w:r>
      <w:r w:rsidR="00952826" w:rsidRPr="0062680A">
        <w:rPr>
          <w:rStyle w:val="514pt"/>
        </w:rPr>
        <w:t xml:space="preserve"> </w:t>
      </w:r>
      <w:r w:rsidR="008857AF">
        <w:rPr>
          <w:rStyle w:val="514pt"/>
        </w:rPr>
        <w:t>по учету и отчетности</w:t>
      </w:r>
      <w:r w:rsidR="00952826" w:rsidRPr="0062680A">
        <w:rPr>
          <w:rStyle w:val="514pt"/>
        </w:rPr>
        <w:t xml:space="preserve"> (</w:t>
      </w:r>
      <w:r w:rsidR="008857AF">
        <w:rPr>
          <w:rStyle w:val="514pt"/>
        </w:rPr>
        <w:t>В.В.Михайлову</w:t>
      </w:r>
      <w:r w:rsidR="00952826" w:rsidRPr="0062680A">
        <w:rPr>
          <w:rStyle w:val="514pt"/>
        </w:rPr>
        <w:t xml:space="preserve">) </w:t>
      </w:r>
      <w:r w:rsidR="00952826" w:rsidRPr="0062680A">
        <w:rPr>
          <w:rStyle w:val="5"/>
          <w:sz w:val="28"/>
          <w:szCs w:val="28"/>
        </w:rPr>
        <w:t>обеспечить размещение Положения о порядке принятия решений о признании</w:t>
      </w:r>
    </w:p>
    <w:p w:rsidR="00952826" w:rsidRPr="0062680A" w:rsidRDefault="00952826" w:rsidP="003872AB">
      <w:pPr>
        <w:pStyle w:val="21"/>
        <w:shd w:val="clear" w:color="auto" w:fill="auto"/>
        <w:spacing w:before="0" w:line="360" w:lineRule="auto"/>
      </w:pPr>
      <w:r w:rsidRPr="0062680A">
        <w:rPr>
          <w:rStyle w:val="2"/>
        </w:rPr>
        <w:t xml:space="preserve">безнадежной к взысканию задолженности по платежам в бюджеты бюджетной системы Российской Федерации на официальном Интернет-сайте </w:t>
      </w:r>
      <w:r w:rsidR="00A37274" w:rsidRPr="0062680A">
        <w:rPr>
          <w:rStyle w:val="2"/>
        </w:rPr>
        <w:t>администрации Пильнинского муниципального района</w:t>
      </w:r>
      <w:r w:rsidRPr="0062680A">
        <w:rPr>
          <w:rStyle w:val="2"/>
        </w:rPr>
        <w:t xml:space="preserve"> Нижегородской области.</w:t>
      </w:r>
    </w:p>
    <w:p w:rsidR="00952826" w:rsidRPr="0062680A" w:rsidRDefault="00A37274" w:rsidP="003872AB">
      <w:pPr>
        <w:pStyle w:val="21"/>
        <w:shd w:val="clear" w:color="auto" w:fill="auto"/>
        <w:tabs>
          <w:tab w:val="left" w:pos="1109"/>
        </w:tabs>
        <w:spacing w:before="0" w:line="360" w:lineRule="auto"/>
        <w:ind w:left="740"/>
      </w:pPr>
      <w:r w:rsidRPr="0062680A">
        <w:rPr>
          <w:rStyle w:val="2"/>
        </w:rPr>
        <w:t xml:space="preserve">5. </w:t>
      </w:r>
      <w:proofErr w:type="gramStart"/>
      <w:r w:rsidR="00952826" w:rsidRPr="0062680A">
        <w:rPr>
          <w:rStyle w:val="2"/>
        </w:rPr>
        <w:t>Контроль за</w:t>
      </w:r>
      <w:proofErr w:type="gramEnd"/>
      <w:r w:rsidR="00952826" w:rsidRPr="0062680A">
        <w:rPr>
          <w:rStyle w:val="2"/>
        </w:rPr>
        <w:t xml:space="preserve"> исполнением настоящего приказа оставляю за собой.</w:t>
      </w:r>
    </w:p>
    <w:p w:rsidR="00952826" w:rsidRPr="0062680A" w:rsidRDefault="00952826" w:rsidP="003872AB">
      <w:pPr>
        <w:pStyle w:val="21"/>
        <w:shd w:val="clear" w:color="auto" w:fill="auto"/>
        <w:spacing w:before="0" w:line="360" w:lineRule="auto"/>
        <w:jc w:val="left"/>
      </w:pPr>
    </w:p>
    <w:p w:rsidR="00952826" w:rsidRPr="0062680A" w:rsidRDefault="00952826" w:rsidP="003872AB">
      <w:pPr>
        <w:spacing w:line="360" w:lineRule="auto"/>
        <w:rPr>
          <w:szCs w:val="28"/>
        </w:rPr>
      </w:pPr>
    </w:p>
    <w:p w:rsidR="00D35386" w:rsidRPr="0062680A" w:rsidRDefault="00D35386" w:rsidP="003872AB">
      <w:pPr>
        <w:spacing w:line="360" w:lineRule="auto"/>
        <w:rPr>
          <w:szCs w:val="28"/>
        </w:rPr>
      </w:pPr>
    </w:p>
    <w:p w:rsidR="00D35386" w:rsidRPr="0062680A" w:rsidRDefault="003872AB" w:rsidP="00387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80A">
        <w:rPr>
          <w:szCs w:val="28"/>
        </w:rPr>
        <w:t xml:space="preserve">          </w:t>
      </w:r>
      <w:r w:rsidR="00A37274" w:rsidRPr="0062680A"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  <w:r w:rsidR="008857AF">
        <w:rPr>
          <w:rFonts w:ascii="Times New Roman" w:hAnsi="Times New Roman" w:cs="Times New Roman"/>
          <w:sz w:val="28"/>
          <w:szCs w:val="28"/>
        </w:rPr>
        <w:t>образования</w:t>
      </w:r>
      <w:r w:rsidR="00A37274" w:rsidRPr="0062680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8857AF">
        <w:rPr>
          <w:rFonts w:ascii="Times New Roman" w:hAnsi="Times New Roman" w:cs="Times New Roman"/>
          <w:sz w:val="28"/>
          <w:szCs w:val="28"/>
        </w:rPr>
        <w:t>А.А.Клинцева</w:t>
      </w:r>
      <w:proofErr w:type="spellEnd"/>
    </w:p>
    <w:p w:rsidR="00D35386" w:rsidRPr="0062680A" w:rsidRDefault="00D35386" w:rsidP="003872AB">
      <w:pPr>
        <w:rPr>
          <w:szCs w:val="28"/>
        </w:rPr>
      </w:pPr>
    </w:p>
    <w:p w:rsidR="00D35386" w:rsidRPr="0062680A" w:rsidRDefault="00D35386" w:rsidP="003872AB">
      <w:pPr>
        <w:spacing w:line="240" w:lineRule="auto"/>
        <w:rPr>
          <w:szCs w:val="28"/>
        </w:rPr>
      </w:pPr>
    </w:p>
    <w:p w:rsidR="00D35386" w:rsidRPr="0062680A" w:rsidRDefault="00D35386" w:rsidP="003872AB">
      <w:pPr>
        <w:spacing w:line="240" w:lineRule="auto"/>
        <w:rPr>
          <w:szCs w:val="28"/>
        </w:rPr>
      </w:pPr>
    </w:p>
    <w:p w:rsidR="00D35386" w:rsidRPr="0062680A" w:rsidRDefault="00D35386" w:rsidP="003872AB">
      <w:pPr>
        <w:spacing w:line="240" w:lineRule="auto"/>
        <w:rPr>
          <w:szCs w:val="28"/>
        </w:rPr>
      </w:pPr>
    </w:p>
    <w:p w:rsidR="00D35386" w:rsidRPr="0062680A" w:rsidRDefault="00D35386" w:rsidP="003872AB">
      <w:pPr>
        <w:spacing w:line="240" w:lineRule="auto"/>
        <w:rPr>
          <w:szCs w:val="28"/>
        </w:rPr>
      </w:pPr>
    </w:p>
    <w:p w:rsidR="00D35386" w:rsidRDefault="00D35386" w:rsidP="003872AB">
      <w:pPr>
        <w:spacing w:line="240" w:lineRule="auto"/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3872AB" w:rsidRDefault="003872AB" w:rsidP="003872AB">
      <w:pPr>
        <w:rPr>
          <w:szCs w:val="28"/>
        </w:rPr>
      </w:pPr>
    </w:p>
    <w:p w:rsidR="00D35386" w:rsidRPr="0062680A" w:rsidRDefault="00D35386" w:rsidP="003872A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8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35386" w:rsidRPr="0062680A" w:rsidRDefault="00DE579B" w:rsidP="003872AB">
      <w:pPr>
        <w:pStyle w:val="5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62680A">
        <w:rPr>
          <w:rStyle w:val="5"/>
          <w:sz w:val="28"/>
          <w:szCs w:val="28"/>
        </w:rPr>
        <w:t xml:space="preserve">                                                       </w:t>
      </w:r>
      <w:r w:rsidR="00D35386" w:rsidRPr="0062680A">
        <w:rPr>
          <w:rStyle w:val="5"/>
          <w:sz w:val="28"/>
          <w:szCs w:val="28"/>
        </w:rPr>
        <w:t>УТВЕРЖДЕНО</w:t>
      </w:r>
    </w:p>
    <w:p w:rsidR="008857AF" w:rsidRDefault="00D35386" w:rsidP="008857AF">
      <w:pPr>
        <w:pStyle w:val="51"/>
        <w:shd w:val="clear" w:color="auto" w:fill="auto"/>
        <w:spacing w:line="360" w:lineRule="auto"/>
        <w:ind w:right="560"/>
        <w:jc w:val="right"/>
        <w:rPr>
          <w:rStyle w:val="5"/>
          <w:sz w:val="28"/>
          <w:szCs w:val="28"/>
        </w:rPr>
      </w:pPr>
      <w:r w:rsidRPr="0062680A">
        <w:rPr>
          <w:rStyle w:val="5"/>
          <w:sz w:val="28"/>
          <w:szCs w:val="28"/>
        </w:rPr>
        <w:t xml:space="preserve">Приказом </w:t>
      </w:r>
      <w:r w:rsidR="008857AF">
        <w:rPr>
          <w:rStyle w:val="5"/>
          <w:sz w:val="28"/>
          <w:szCs w:val="28"/>
        </w:rPr>
        <w:t>управления образования,</w:t>
      </w:r>
    </w:p>
    <w:p w:rsidR="008857AF" w:rsidRPr="0062680A" w:rsidRDefault="008857AF" w:rsidP="008857AF">
      <w:pPr>
        <w:pStyle w:val="51"/>
        <w:shd w:val="clear" w:color="auto" w:fill="auto"/>
        <w:spacing w:line="360" w:lineRule="auto"/>
        <w:ind w:right="560"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молодежной политики и спорта</w:t>
      </w:r>
    </w:p>
    <w:p w:rsidR="00D35386" w:rsidRPr="0062680A" w:rsidRDefault="00D35386" w:rsidP="003872AB">
      <w:pPr>
        <w:pStyle w:val="51"/>
        <w:shd w:val="clear" w:color="auto" w:fill="auto"/>
        <w:spacing w:line="360" w:lineRule="auto"/>
        <w:ind w:right="560"/>
        <w:jc w:val="right"/>
        <w:rPr>
          <w:rStyle w:val="5"/>
          <w:sz w:val="28"/>
          <w:szCs w:val="28"/>
        </w:rPr>
      </w:pPr>
      <w:r w:rsidRPr="0062680A">
        <w:rPr>
          <w:rStyle w:val="5"/>
          <w:sz w:val="28"/>
          <w:szCs w:val="28"/>
        </w:rPr>
        <w:t>администрации Пильнинского</w:t>
      </w:r>
    </w:p>
    <w:p w:rsidR="00D35386" w:rsidRPr="0062680A" w:rsidRDefault="00D35386" w:rsidP="003872AB">
      <w:pPr>
        <w:pStyle w:val="51"/>
        <w:shd w:val="clear" w:color="auto" w:fill="auto"/>
        <w:spacing w:line="360" w:lineRule="auto"/>
        <w:ind w:right="560"/>
        <w:jc w:val="right"/>
        <w:rPr>
          <w:rStyle w:val="5"/>
          <w:sz w:val="28"/>
          <w:szCs w:val="28"/>
        </w:rPr>
      </w:pPr>
      <w:r w:rsidRPr="0062680A">
        <w:rPr>
          <w:rStyle w:val="5"/>
          <w:sz w:val="28"/>
          <w:szCs w:val="28"/>
        </w:rPr>
        <w:t>муниципального района</w:t>
      </w:r>
    </w:p>
    <w:p w:rsidR="00D35386" w:rsidRPr="0062680A" w:rsidRDefault="00D35386" w:rsidP="003872AB">
      <w:pPr>
        <w:pStyle w:val="51"/>
        <w:shd w:val="clear" w:color="auto" w:fill="auto"/>
        <w:spacing w:line="360" w:lineRule="auto"/>
        <w:ind w:right="560"/>
        <w:jc w:val="right"/>
        <w:rPr>
          <w:rStyle w:val="5"/>
          <w:sz w:val="28"/>
          <w:szCs w:val="28"/>
        </w:rPr>
      </w:pPr>
      <w:r w:rsidRPr="0062680A">
        <w:rPr>
          <w:rStyle w:val="5"/>
          <w:sz w:val="28"/>
          <w:szCs w:val="28"/>
        </w:rPr>
        <w:t>Нижегородской области</w:t>
      </w:r>
    </w:p>
    <w:p w:rsidR="00D35386" w:rsidRPr="0062680A" w:rsidRDefault="008857AF" w:rsidP="003872AB">
      <w:pPr>
        <w:pStyle w:val="51"/>
        <w:shd w:val="clear" w:color="auto" w:fill="auto"/>
        <w:spacing w:line="360" w:lineRule="auto"/>
        <w:ind w:right="560"/>
        <w:jc w:val="right"/>
        <w:rPr>
          <w:sz w:val="28"/>
          <w:szCs w:val="28"/>
        </w:rPr>
      </w:pPr>
      <w:r>
        <w:rPr>
          <w:rStyle w:val="5"/>
          <w:sz w:val="28"/>
          <w:szCs w:val="28"/>
        </w:rPr>
        <w:t>от 2</w:t>
      </w:r>
      <w:r w:rsidR="00D35386" w:rsidRPr="0062680A">
        <w:rPr>
          <w:rStyle w:val="5"/>
          <w:sz w:val="28"/>
          <w:szCs w:val="28"/>
        </w:rPr>
        <w:t>5.0</w:t>
      </w:r>
      <w:r w:rsidR="00A82647" w:rsidRPr="0062680A">
        <w:rPr>
          <w:rStyle w:val="5"/>
          <w:sz w:val="28"/>
          <w:szCs w:val="28"/>
        </w:rPr>
        <w:t>7</w:t>
      </w:r>
      <w:r w:rsidR="00D35386" w:rsidRPr="0062680A">
        <w:rPr>
          <w:rStyle w:val="5"/>
          <w:sz w:val="28"/>
          <w:szCs w:val="28"/>
        </w:rPr>
        <w:t xml:space="preserve">.2016 № </w:t>
      </w:r>
      <w:r>
        <w:rPr>
          <w:rStyle w:val="5"/>
          <w:sz w:val="28"/>
          <w:szCs w:val="28"/>
        </w:rPr>
        <w:t>158/1 о.д.</w:t>
      </w:r>
    </w:p>
    <w:p w:rsidR="00D35386" w:rsidRDefault="00D35386" w:rsidP="003872AB">
      <w:pPr>
        <w:spacing w:line="360" w:lineRule="auto"/>
        <w:jc w:val="right"/>
        <w:rPr>
          <w:szCs w:val="28"/>
        </w:rPr>
      </w:pPr>
    </w:p>
    <w:p w:rsidR="00D35386" w:rsidRDefault="00D35386" w:rsidP="003872AB">
      <w:pPr>
        <w:spacing w:line="360" w:lineRule="auto"/>
        <w:jc w:val="right"/>
        <w:rPr>
          <w:szCs w:val="28"/>
        </w:rPr>
      </w:pPr>
    </w:p>
    <w:p w:rsidR="0036082F" w:rsidRPr="00EE4F54" w:rsidRDefault="0036082F" w:rsidP="003872AB">
      <w:pPr>
        <w:pStyle w:val="32"/>
        <w:shd w:val="clear" w:color="auto" w:fill="auto"/>
        <w:spacing w:before="0" w:line="360" w:lineRule="auto"/>
        <w:jc w:val="center"/>
        <w:rPr>
          <w:b w:val="0"/>
        </w:rPr>
      </w:pPr>
      <w:bookmarkStart w:id="1" w:name="bookmark2"/>
      <w:r w:rsidRPr="00EE4F54">
        <w:rPr>
          <w:rStyle w:val="31"/>
          <w:b/>
          <w:color w:val="000000"/>
        </w:rPr>
        <w:t>ПОЛОЖЕНИЕ</w:t>
      </w:r>
      <w:bookmarkEnd w:id="1"/>
    </w:p>
    <w:p w:rsidR="0036082F" w:rsidRPr="00EE4F54" w:rsidRDefault="0036082F" w:rsidP="003872AB">
      <w:pPr>
        <w:pStyle w:val="40"/>
        <w:shd w:val="clear" w:color="auto" w:fill="auto"/>
        <w:spacing w:after="272" w:line="360" w:lineRule="auto"/>
        <w:ind w:left="160"/>
        <w:rPr>
          <w:b w:val="0"/>
        </w:rPr>
      </w:pPr>
      <w:proofErr w:type="gramStart"/>
      <w:r w:rsidRPr="00EE4F54">
        <w:rPr>
          <w:rStyle w:val="4"/>
          <w:b/>
          <w:color w:val="000000"/>
        </w:rPr>
        <w:t>О ПОРЯДКЕ ПРИНЯТИЯ РЕШЕНИЙ О ПРИЗНАНИИ БЕЗНАДЕЖНОЙ К ВЗЫСКАНИЮ ЗАДОЛЖЕННОСТИ ПО ПЛАТЕЖАМ В БЮДЖЕТЫ</w:t>
      </w:r>
      <w:proofErr w:type="gramEnd"/>
      <w:r w:rsidRPr="00EE4F54">
        <w:rPr>
          <w:rStyle w:val="4"/>
          <w:b/>
          <w:color w:val="000000"/>
        </w:rPr>
        <w:t xml:space="preserve"> БЮДЖЕТНОЙ СИСТЕМЫ РОССИЙСКОЙ ФЕДЕРАЦИИ</w:t>
      </w:r>
    </w:p>
    <w:p w:rsidR="0036082F" w:rsidRPr="00EE4F54" w:rsidRDefault="0036082F" w:rsidP="003872AB">
      <w:pPr>
        <w:pStyle w:val="32"/>
        <w:shd w:val="clear" w:color="auto" w:fill="auto"/>
        <w:spacing w:before="0" w:after="306" w:line="360" w:lineRule="auto"/>
        <w:ind w:left="40"/>
        <w:jc w:val="center"/>
        <w:rPr>
          <w:b w:val="0"/>
        </w:rPr>
      </w:pPr>
      <w:bookmarkStart w:id="2" w:name="bookmark3"/>
      <w:r w:rsidRPr="00EE4F54">
        <w:rPr>
          <w:rStyle w:val="31"/>
          <w:b/>
          <w:color w:val="000000"/>
        </w:rPr>
        <w:t>I. Общие положения</w:t>
      </w:r>
      <w:bookmarkEnd w:id="2"/>
    </w:p>
    <w:p w:rsidR="0036082F" w:rsidRDefault="0036082F" w:rsidP="003872AB">
      <w:pPr>
        <w:pStyle w:val="21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360" w:lineRule="auto"/>
        <w:ind w:firstLine="760"/>
      </w:pPr>
      <w:r>
        <w:rPr>
          <w:rStyle w:val="2"/>
          <w:color w:val="000000"/>
        </w:rPr>
        <w:t xml:space="preserve">Настоящее Положение определяет порядок принятия управлением </w:t>
      </w:r>
      <w:r w:rsidR="008857AF">
        <w:rPr>
          <w:rStyle w:val="2"/>
          <w:color w:val="000000"/>
        </w:rPr>
        <w:t xml:space="preserve">образования, молодежной политики и спорта </w:t>
      </w:r>
      <w:r>
        <w:rPr>
          <w:rStyle w:val="2"/>
          <w:color w:val="000000"/>
        </w:rPr>
        <w:t xml:space="preserve">администрации </w:t>
      </w:r>
      <w:proofErr w:type="spellStart"/>
      <w:r>
        <w:rPr>
          <w:rStyle w:val="2"/>
          <w:color w:val="000000"/>
        </w:rPr>
        <w:t>Пильнинского</w:t>
      </w:r>
      <w:proofErr w:type="spellEnd"/>
      <w:r>
        <w:rPr>
          <w:rStyle w:val="2"/>
          <w:color w:val="000000"/>
        </w:rPr>
        <w:t xml:space="preserve"> муниципального района Нижегородской области решений о признании безнадежной к взысканию задолженности по платежам в бюджеты бюджетной системы Российской Федерации, главным администратором которых является управление </w:t>
      </w:r>
      <w:r w:rsidR="008857AF">
        <w:rPr>
          <w:rStyle w:val="2"/>
          <w:color w:val="000000"/>
        </w:rPr>
        <w:t xml:space="preserve">образования, молодежной политики и спорта </w:t>
      </w:r>
      <w:r>
        <w:rPr>
          <w:rStyle w:val="2"/>
          <w:color w:val="000000"/>
        </w:rPr>
        <w:t xml:space="preserve">администрации </w:t>
      </w:r>
      <w:proofErr w:type="spellStart"/>
      <w:r>
        <w:rPr>
          <w:rStyle w:val="2"/>
          <w:color w:val="000000"/>
        </w:rPr>
        <w:t>Пильнинского</w:t>
      </w:r>
      <w:proofErr w:type="spellEnd"/>
      <w:r>
        <w:rPr>
          <w:rStyle w:val="2"/>
          <w:color w:val="000000"/>
        </w:rPr>
        <w:t xml:space="preserve"> муниципального района Нижегородской области (далее - Задолженность).</w:t>
      </w:r>
    </w:p>
    <w:p w:rsidR="0036082F" w:rsidRDefault="0036082F" w:rsidP="003872AB">
      <w:pPr>
        <w:pStyle w:val="21"/>
        <w:numPr>
          <w:ilvl w:val="0"/>
          <w:numId w:val="3"/>
        </w:numPr>
        <w:shd w:val="clear" w:color="auto" w:fill="auto"/>
        <w:tabs>
          <w:tab w:val="left" w:pos="1260"/>
        </w:tabs>
        <w:spacing w:before="0" w:line="360" w:lineRule="auto"/>
        <w:ind w:firstLine="760"/>
      </w:pPr>
      <w:r>
        <w:rPr>
          <w:rStyle w:val="2"/>
          <w:color w:val="000000"/>
        </w:rPr>
        <w:t>Задолженность признается безнадежной к взысканию в следующих случаях:</w:t>
      </w:r>
    </w:p>
    <w:p w:rsidR="002A0A9A" w:rsidRDefault="0036082F" w:rsidP="003872AB">
      <w:pPr>
        <w:pStyle w:val="21"/>
        <w:shd w:val="clear" w:color="auto" w:fill="auto"/>
        <w:tabs>
          <w:tab w:val="left" w:pos="907"/>
        </w:tabs>
        <w:spacing w:before="0" w:line="360" w:lineRule="auto"/>
        <w:ind w:firstLine="600"/>
        <w:jc w:val="center"/>
        <w:rPr>
          <w:rStyle w:val="2"/>
          <w:color w:val="000000"/>
        </w:rPr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смерти физического лица - пл</w:t>
      </w:r>
      <w:r w:rsidR="002A0A9A">
        <w:rPr>
          <w:rStyle w:val="2"/>
          <w:color w:val="000000"/>
        </w:rPr>
        <w:t>ательщика платежей в бюджет или</w:t>
      </w:r>
    </w:p>
    <w:p w:rsidR="0036082F" w:rsidRDefault="0036082F" w:rsidP="003872AB">
      <w:pPr>
        <w:pStyle w:val="21"/>
        <w:shd w:val="clear" w:color="auto" w:fill="auto"/>
        <w:tabs>
          <w:tab w:val="left" w:pos="907"/>
        </w:tabs>
        <w:spacing w:before="0" w:line="360" w:lineRule="auto"/>
        <w:ind w:firstLine="600"/>
        <w:jc w:val="center"/>
      </w:pPr>
      <w:r>
        <w:rPr>
          <w:rStyle w:val="2"/>
          <w:color w:val="000000"/>
        </w:rPr>
        <w:lastRenderedPageBreak/>
        <w:t>объявления его умершим в порядке, установленном гражданским процессуальным законодательством Российской Федерации;</w:t>
      </w:r>
    </w:p>
    <w:p w:rsidR="0036082F" w:rsidRDefault="008857AF" w:rsidP="003872AB">
      <w:pPr>
        <w:pStyle w:val="21"/>
        <w:shd w:val="clear" w:color="auto" w:fill="auto"/>
        <w:tabs>
          <w:tab w:val="left" w:pos="907"/>
        </w:tabs>
        <w:spacing w:before="0" w:line="360" w:lineRule="auto"/>
        <w:ind w:firstLine="600"/>
      </w:pPr>
      <w:r>
        <w:rPr>
          <w:rStyle w:val="2"/>
          <w:color w:val="000000"/>
        </w:rPr>
        <w:t>б</w:t>
      </w:r>
      <w:r w:rsidR="0036082F">
        <w:rPr>
          <w:rStyle w:val="2"/>
          <w:color w:val="000000"/>
        </w:rPr>
        <w:t>)</w:t>
      </w:r>
      <w:r w:rsidR="0036082F">
        <w:rPr>
          <w:rStyle w:val="2"/>
          <w:color w:val="000000"/>
        </w:rPr>
        <w:tab/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</w:t>
      </w:r>
      <w:r w:rsidR="00E71D35">
        <w:t xml:space="preserve"> </w:t>
      </w:r>
      <w:r w:rsidR="0036082F">
        <w:rPr>
          <w:rStyle w:val="2"/>
          <w:color w:val="000000"/>
        </w:rPr>
        <w:t>законодательством Российской Федерации;</w:t>
      </w:r>
    </w:p>
    <w:p w:rsidR="0036082F" w:rsidRDefault="008857AF" w:rsidP="003872AB">
      <w:pPr>
        <w:pStyle w:val="21"/>
        <w:shd w:val="clear" w:color="auto" w:fill="auto"/>
        <w:tabs>
          <w:tab w:val="left" w:pos="1112"/>
        </w:tabs>
        <w:spacing w:before="0" w:line="360" w:lineRule="auto"/>
      </w:pPr>
      <w:r>
        <w:rPr>
          <w:rStyle w:val="2"/>
          <w:color w:val="000000"/>
        </w:rPr>
        <w:t xml:space="preserve">        </w:t>
      </w:r>
      <w:proofErr w:type="gramStart"/>
      <w:r>
        <w:rPr>
          <w:rStyle w:val="2"/>
          <w:color w:val="000000"/>
        </w:rPr>
        <w:t>в</w:t>
      </w:r>
      <w:r w:rsidR="00E71D35">
        <w:rPr>
          <w:rStyle w:val="2"/>
          <w:color w:val="000000"/>
        </w:rPr>
        <w:t xml:space="preserve">) </w:t>
      </w:r>
      <w:r w:rsidR="0036082F">
        <w:rPr>
          <w:rStyle w:val="2"/>
          <w:color w:val="000000"/>
        </w:rPr>
        <w:t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</w:t>
      </w:r>
      <w:r w:rsidR="00E71D35">
        <w:t xml:space="preserve"> </w:t>
      </w:r>
      <w:r w:rsidR="0036082F">
        <w:rPr>
          <w:rStyle w:val="2"/>
          <w:color w:val="000000"/>
        </w:rPr>
        <w:t>пропущенного срока подачи заявления в суд о взыскании задолженности по платежам в бюджет;</w:t>
      </w:r>
      <w:proofErr w:type="gramEnd"/>
    </w:p>
    <w:p w:rsidR="0036082F" w:rsidRDefault="008857AF" w:rsidP="003872AB">
      <w:pPr>
        <w:pStyle w:val="21"/>
        <w:shd w:val="clear" w:color="auto" w:fill="auto"/>
        <w:tabs>
          <w:tab w:val="left" w:pos="878"/>
        </w:tabs>
        <w:spacing w:before="0" w:line="360" w:lineRule="auto"/>
        <w:ind w:firstLine="620"/>
      </w:pPr>
      <w:proofErr w:type="gramStart"/>
      <w:r>
        <w:rPr>
          <w:rStyle w:val="2"/>
          <w:color w:val="000000"/>
        </w:rPr>
        <w:t>г</w:t>
      </w:r>
      <w:r w:rsidR="0036082F">
        <w:rPr>
          <w:rStyle w:val="2"/>
          <w:color w:val="000000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</w:t>
      </w:r>
      <w:r w:rsidR="0036082F">
        <w:rPr>
          <w:rStyle w:val="2"/>
          <w:color w:val="000000"/>
          <w:lang w:val="en-US" w:eastAsia="en-US"/>
        </w:rPr>
        <w:t>N</w:t>
      </w:r>
      <w:r w:rsidR="0036082F" w:rsidRPr="001320F2">
        <w:rPr>
          <w:rStyle w:val="2"/>
          <w:color w:val="000000"/>
          <w:lang w:eastAsia="en-US"/>
        </w:rPr>
        <w:t xml:space="preserve"> </w:t>
      </w:r>
      <w:r w:rsidR="0036082F">
        <w:rPr>
          <w:rStyle w:val="2"/>
          <w:color w:val="000000"/>
        </w:rPr>
        <w:t>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36082F" w:rsidRDefault="0036082F" w:rsidP="003872AB">
      <w:pPr>
        <w:pStyle w:val="21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360" w:lineRule="auto"/>
        <w:ind w:firstLine="620"/>
      </w:pPr>
      <w:r>
        <w:rPr>
          <w:rStyle w:val="2"/>
          <w:color w:val="000000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6082F" w:rsidRDefault="0036082F" w:rsidP="003872AB">
      <w:pPr>
        <w:pStyle w:val="21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360" w:lineRule="auto"/>
        <w:ind w:firstLine="620"/>
      </w:pPr>
      <w:r>
        <w:rPr>
          <w:rStyle w:val="2"/>
          <w:color w:val="000000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36082F" w:rsidRPr="00E71D35" w:rsidRDefault="0036082F" w:rsidP="003872AB">
      <w:pPr>
        <w:pStyle w:val="21"/>
        <w:numPr>
          <w:ilvl w:val="0"/>
          <w:numId w:val="3"/>
        </w:numPr>
        <w:shd w:val="clear" w:color="auto" w:fill="auto"/>
        <w:tabs>
          <w:tab w:val="left" w:pos="1112"/>
        </w:tabs>
        <w:spacing w:before="0" w:line="360" w:lineRule="auto"/>
        <w:ind w:firstLine="620"/>
      </w:pPr>
      <w:r>
        <w:rPr>
          <w:rStyle w:val="2"/>
          <w:color w:val="000000"/>
        </w:rPr>
        <w:t xml:space="preserve">Помимо случаев, предусмотренных пунктом 1.2 настоящего Положения, признаются безнадежными </w:t>
      </w:r>
      <w:r w:rsidRPr="004E0111">
        <w:rPr>
          <w:rStyle w:val="2"/>
          <w:color w:val="000000"/>
        </w:rPr>
        <w:t xml:space="preserve">к </w:t>
      </w:r>
      <w:r w:rsidRPr="00E71D35">
        <w:rPr>
          <w:rStyle w:val="212pt"/>
          <w:color w:val="000000"/>
          <w:sz w:val="28"/>
          <w:szCs w:val="28"/>
        </w:rPr>
        <w:t xml:space="preserve">взысканию административные штрафы, не уплаченные </w:t>
      </w:r>
      <w:r w:rsidRPr="00E71D35">
        <w:rPr>
          <w:rStyle w:val="2"/>
          <w:color w:val="000000"/>
        </w:rPr>
        <w:t>в установленный срок</w:t>
      </w:r>
      <w:proofErr w:type="gramStart"/>
      <w:r w:rsidRPr="00E71D35">
        <w:rPr>
          <w:rStyle w:val="2"/>
          <w:color w:val="000000"/>
        </w:rPr>
        <w:t xml:space="preserve"> :</w:t>
      </w:r>
      <w:proofErr w:type="gramEnd"/>
    </w:p>
    <w:p w:rsidR="0036082F" w:rsidRDefault="0036082F" w:rsidP="003872AB">
      <w:pPr>
        <w:pStyle w:val="21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360" w:lineRule="auto"/>
        <w:ind w:firstLine="620"/>
      </w:pPr>
      <w:proofErr w:type="gramStart"/>
      <w:r>
        <w:rPr>
          <w:rStyle w:val="2"/>
          <w:color w:val="000000"/>
        </w:rPr>
        <w:lastRenderedPageBreak/>
        <w:t>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</w:t>
      </w:r>
      <w:proofErr w:type="gramEnd"/>
      <w:r>
        <w:rPr>
          <w:rStyle w:val="2"/>
          <w:color w:val="000000"/>
        </w:rPr>
        <w:t>, приостановления или продления такого срока;</w:t>
      </w:r>
    </w:p>
    <w:p w:rsidR="0036082F" w:rsidRPr="001E09AF" w:rsidRDefault="0036082F" w:rsidP="003872AB">
      <w:pPr>
        <w:pStyle w:val="21"/>
        <w:numPr>
          <w:ilvl w:val="0"/>
          <w:numId w:val="4"/>
        </w:numPr>
        <w:shd w:val="clear" w:color="auto" w:fill="auto"/>
        <w:tabs>
          <w:tab w:val="left" w:pos="789"/>
        </w:tabs>
        <w:spacing w:before="0" w:line="360" w:lineRule="auto"/>
        <w:ind w:firstLine="620"/>
        <w:rPr>
          <w:rStyle w:val="2"/>
          <w:shd w:val="clear" w:color="auto" w:fill="auto"/>
        </w:rPr>
      </w:pPr>
      <w:r>
        <w:rPr>
          <w:rStyle w:val="2"/>
          <w:color w:val="000000"/>
        </w:rPr>
        <w:t xml:space="preserve">в соответствии с частью 1 статьи 10 Федерального закона от 29.12.2015 </w:t>
      </w:r>
      <w:r>
        <w:rPr>
          <w:rStyle w:val="2"/>
          <w:color w:val="000000"/>
          <w:lang w:val="en-US" w:eastAsia="en-US"/>
        </w:rPr>
        <w:t>N</w:t>
      </w:r>
      <w:r w:rsidRPr="001320F2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406-ФЗ «О внесении изменений в отдельные законодательные акты Российской Федерации».</w:t>
      </w:r>
    </w:p>
    <w:p w:rsidR="001E09AF" w:rsidRDefault="001E09AF" w:rsidP="003872AB">
      <w:pPr>
        <w:pStyle w:val="21"/>
        <w:shd w:val="clear" w:color="auto" w:fill="auto"/>
        <w:tabs>
          <w:tab w:val="left" w:pos="789"/>
        </w:tabs>
        <w:spacing w:before="0" w:line="360" w:lineRule="auto"/>
        <w:ind w:left="620"/>
      </w:pPr>
    </w:p>
    <w:p w:rsidR="0036082F" w:rsidRPr="00EE4F54" w:rsidRDefault="0036082F" w:rsidP="003872AB">
      <w:pPr>
        <w:pStyle w:val="70"/>
        <w:numPr>
          <w:ilvl w:val="0"/>
          <w:numId w:val="5"/>
        </w:numPr>
        <w:shd w:val="clear" w:color="auto" w:fill="auto"/>
        <w:tabs>
          <w:tab w:val="left" w:pos="1537"/>
        </w:tabs>
        <w:spacing w:after="131" w:line="360" w:lineRule="auto"/>
        <w:jc w:val="center"/>
        <w:rPr>
          <w:b w:val="0"/>
        </w:rPr>
      </w:pPr>
      <w:r w:rsidRPr="00EE4F54">
        <w:rPr>
          <w:rStyle w:val="7"/>
          <w:b/>
          <w:color w:val="000000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</w:t>
      </w:r>
    </w:p>
    <w:p w:rsidR="0036082F" w:rsidRDefault="0036082F" w:rsidP="003872AB">
      <w:pPr>
        <w:pStyle w:val="21"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360" w:lineRule="auto"/>
        <w:ind w:firstLine="620"/>
      </w:pPr>
      <w:r>
        <w:rPr>
          <w:rStyle w:val="2"/>
          <w:color w:val="000000"/>
        </w:rPr>
        <w:t>Решение о признании безнадежной к взысканию задолженности по платежам в бюджеты бюджетной системы Российской Федерации принимается на основании документов, подтверждающих обстоятельства, предусмотренные пунктами 1.2 и 1.3 настоящего Положения:</w:t>
      </w:r>
    </w:p>
    <w:p w:rsidR="0036082F" w:rsidRDefault="0036082F" w:rsidP="003872AB">
      <w:pPr>
        <w:pStyle w:val="21"/>
        <w:shd w:val="clear" w:color="auto" w:fill="auto"/>
        <w:tabs>
          <w:tab w:val="left" w:pos="864"/>
        </w:tabs>
        <w:spacing w:before="0" w:line="360" w:lineRule="auto"/>
        <w:ind w:firstLine="620"/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>выписки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20"/>
      </w:pPr>
      <w:r>
        <w:rPr>
          <w:rStyle w:val="2"/>
          <w:color w:val="000000"/>
        </w:rPr>
        <w:t>б) справки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36082F" w:rsidRDefault="0036082F" w:rsidP="003872AB">
      <w:pPr>
        <w:pStyle w:val="21"/>
        <w:shd w:val="clear" w:color="auto" w:fill="auto"/>
        <w:tabs>
          <w:tab w:val="left" w:pos="889"/>
        </w:tabs>
        <w:spacing w:before="0" w:line="360" w:lineRule="auto"/>
        <w:ind w:firstLine="620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документов, подтверждающих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20"/>
      </w:pPr>
      <w:proofErr w:type="gramStart"/>
      <w:r>
        <w:rPr>
          <w:rStyle w:val="2"/>
          <w:color w:val="000000"/>
        </w:rPr>
        <w:t>-документ,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20"/>
      </w:pPr>
      <w:r>
        <w:rPr>
          <w:rStyle w:val="2"/>
          <w:color w:val="000000"/>
        </w:rPr>
        <w:t xml:space="preserve">-судебный акт,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rStyle w:val="2"/>
          <w:color w:val="000000"/>
        </w:rPr>
        <w:lastRenderedPageBreak/>
        <w:t>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20"/>
      </w:pPr>
      <w:r>
        <w:rPr>
          <w:rStyle w:val="2"/>
          <w:color w:val="000000"/>
        </w:rPr>
        <w:t>-постановление судебного пристава-исполнителя об окончании исполнительного производства при возврате взыскателю исполнительного</w:t>
      </w:r>
    </w:p>
    <w:p w:rsidR="0036082F" w:rsidRDefault="00EE4F54" w:rsidP="003872AB">
      <w:pPr>
        <w:pStyle w:val="21"/>
        <w:shd w:val="clear" w:color="auto" w:fill="auto"/>
        <w:tabs>
          <w:tab w:val="left" w:pos="2236"/>
          <w:tab w:val="left" w:pos="3539"/>
        </w:tabs>
        <w:spacing w:before="0" w:line="360" w:lineRule="auto"/>
      </w:pPr>
      <w:r>
        <w:rPr>
          <w:rStyle w:val="2"/>
          <w:color w:val="000000"/>
        </w:rPr>
        <w:t xml:space="preserve">документа по </w:t>
      </w:r>
      <w:r w:rsidR="0036082F">
        <w:rPr>
          <w:rStyle w:val="2"/>
          <w:color w:val="000000"/>
        </w:rPr>
        <w:t>основаниям, предусмотренным пунктами 3 и 4 части 1</w:t>
      </w:r>
      <w:r>
        <w:t xml:space="preserve"> </w:t>
      </w:r>
      <w:r w:rsidR="0036082F">
        <w:rPr>
          <w:rStyle w:val="2"/>
          <w:color w:val="000000"/>
        </w:rPr>
        <w:t>статьи 46 Федерального закона «Об исполнительном производстве»;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40"/>
      </w:pPr>
      <w:r>
        <w:rPr>
          <w:rStyle w:val="2"/>
          <w:color w:val="000000"/>
        </w:rPr>
        <w:t>-справка налогового органа о непредставлении юридическим лицом в течение последних 12 месяцев документов отчетности, предусмотренных законодательством Российской Федерации о налогах и сборах;</w:t>
      </w:r>
    </w:p>
    <w:p w:rsidR="0036082F" w:rsidRDefault="0036082F" w:rsidP="003872AB">
      <w:pPr>
        <w:pStyle w:val="21"/>
        <w:shd w:val="clear" w:color="auto" w:fill="auto"/>
        <w:spacing w:before="0" w:after="585" w:line="360" w:lineRule="auto"/>
        <w:ind w:firstLine="640"/>
      </w:pPr>
      <w:r>
        <w:rPr>
          <w:rStyle w:val="2"/>
          <w:color w:val="000000"/>
        </w:rPr>
        <w:t>-справка налогового органа об отсутствии в течение последних 12 месяцев движения денежных средств по банковским счетам или об отсутств</w:t>
      </w:r>
      <w:proofErr w:type="gramStart"/>
      <w:r>
        <w:rPr>
          <w:rStyle w:val="2"/>
          <w:color w:val="000000"/>
        </w:rPr>
        <w:t>ии у ю</w:t>
      </w:r>
      <w:proofErr w:type="gramEnd"/>
      <w:r>
        <w:rPr>
          <w:rStyle w:val="2"/>
          <w:color w:val="000000"/>
        </w:rPr>
        <w:t>ридического лица открытых банковских счетов.</w:t>
      </w:r>
    </w:p>
    <w:p w:rsidR="0036082F" w:rsidRPr="00EE4F54" w:rsidRDefault="0036082F" w:rsidP="003872AB">
      <w:pPr>
        <w:pStyle w:val="32"/>
        <w:numPr>
          <w:ilvl w:val="0"/>
          <w:numId w:val="5"/>
        </w:numPr>
        <w:shd w:val="clear" w:color="auto" w:fill="auto"/>
        <w:tabs>
          <w:tab w:val="left" w:pos="1020"/>
        </w:tabs>
        <w:spacing w:before="0" w:line="360" w:lineRule="auto"/>
        <w:ind w:left="460"/>
        <w:jc w:val="center"/>
        <w:rPr>
          <w:b w:val="0"/>
        </w:rPr>
      </w:pPr>
      <w:bookmarkStart w:id="3" w:name="bookmark4"/>
      <w:r w:rsidRPr="00EE4F54">
        <w:rPr>
          <w:rStyle w:val="31"/>
          <w:b/>
          <w:color w:val="000000"/>
        </w:rPr>
        <w:t>Порядок принятия решения о признании Задолженности безнадежной</w:t>
      </w:r>
      <w:bookmarkStart w:id="4" w:name="bookmark5"/>
      <w:bookmarkEnd w:id="3"/>
      <w:r w:rsidR="00EE4F54">
        <w:rPr>
          <w:b w:val="0"/>
        </w:rPr>
        <w:t xml:space="preserve"> </w:t>
      </w:r>
      <w:r w:rsidRPr="00EE4F54">
        <w:rPr>
          <w:rStyle w:val="31"/>
          <w:b/>
          <w:color w:val="000000"/>
        </w:rPr>
        <w:t>к взысканию</w:t>
      </w:r>
      <w:bookmarkEnd w:id="4"/>
    </w:p>
    <w:p w:rsidR="0036082F" w:rsidRDefault="0036082F" w:rsidP="003872AB">
      <w:pPr>
        <w:pStyle w:val="21"/>
        <w:numPr>
          <w:ilvl w:val="0"/>
          <w:numId w:val="7"/>
        </w:numPr>
        <w:shd w:val="clear" w:color="auto" w:fill="auto"/>
        <w:tabs>
          <w:tab w:val="left" w:pos="1159"/>
        </w:tabs>
        <w:spacing w:before="0" w:line="360" w:lineRule="auto"/>
        <w:ind w:firstLine="640"/>
      </w:pPr>
      <w:r>
        <w:rPr>
          <w:rStyle w:val="2"/>
          <w:color w:val="000000"/>
        </w:rPr>
        <w:t>Решение о признании Задолженности безнадежной к взысканию принимается Комиссией.</w:t>
      </w:r>
    </w:p>
    <w:p w:rsidR="0036082F" w:rsidRDefault="0036082F" w:rsidP="003872AB">
      <w:pPr>
        <w:pStyle w:val="21"/>
        <w:numPr>
          <w:ilvl w:val="0"/>
          <w:numId w:val="7"/>
        </w:numPr>
        <w:shd w:val="clear" w:color="auto" w:fill="auto"/>
        <w:tabs>
          <w:tab w:val="left" w:pos="1159"/>
        </w:tabs>
        <w:spacing w:before="0" w:line="360" w:lineRule="auto"/>
        <w:ind w:firstLine="640"/>
      </w:pPr>
      <w:r>
        <w:rPr>
          <w:rStyle w:val="2"/>
          <w:color w:val="000000"/>
        </w:rPr>
        <w:t xml:space="preserve">Деятельностью Комиссии руководит председатель комиссии, который председательствует на заседаниях, утверждает повестку очередного заседания, осуществляет общий </w:t>
      </w: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реализацией принятых Комиссией решений.</w:t>
      </w:r>
    </w:p>
    <w:p w:rsidR="0036082F" w:rsidRDefault="0036082F" w:rsidP="003872AB">
      <w:pPr>
        <w:pStyle w:val="21"/>
        <w:numPr>
          <w:ilvl w:val="0"/>
          <w:numId w:val="7"/>
        </w:numPr>
        <w:shd w:val="clear" w:color="auto" w:fill="auto"/>
        <w:tabs>
          <w:tab w:val="left" w:pos="1111"/>
        </w:tabs>
        <w:spacing w:before="0" w:line="360" w:lineRule="auto"/>
        <w:ind w:firstLine="640"/>
      </w:pPr>
      <w:r>
        <w:rPr>
          <w:rStyle w:val="2"/>
          <w:color w:val="000000"/>
        </w:rPr>
        <w:t>Периодичность заседаний Комиссии устанавливает председатель Комиссии по мере необходимости.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40"/>
      </w:pPr>
      <w:r>
        <w:rPr>
          <w:rStyle w:val="2"/>
          <w:color w:val="000000"/>
        </w:rPr>
        <w:t>3.4.3аседание Комиссии является правомочным при участии в нем не менее двух третей от общего числа ее членов.</w:t>
      </w:r>
    </w:p>
    <w:p w:rsidR="0036082F" w:rsidRDefault="0036082F" w:rsidP="003872AB">
      <w:pPr>
        <w:pStyle w:val="21"/>
        <w:numPr>
          <w:ilvl w:val="1"/>
          <w:numId w:val="7"/>
        </w:numPr>
        <w:shd w:val="clear" w:color="auto" w:fill="auto"/>
        <w:tabs>
          <w:tab w:val="left" w:pos="1111"/>
        </w:tabs>
        <w:spacing w:before="0" w:line="360" w:lineRule="auto"/>
        <w:ind w:firstLine="640"/>
      </w:pPr>
      <w:r>
        <w:rPr>
          <w:rStyle w:val="2"/>
          <w:color w:val="000000"/>
        </w:rPr>
        <w:t xml:space="preserve">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</w:t>
      </w:r>
      <w:r>
        <w:rPr>
          <w:rStyle w:val="2"/>
          <w:color w:val="000000"/>
        </w:rPr>
        <w:lastRenderedPageBreak/>
        <w:t>Комиссии.</w:t>
      </w:r>
    </w:p>
    <w:p w:rsidR="0036082F" w:rsidRDefault="0036082F" w:rsidP="003872AB">
      <w:pPr>
        <w:pStyle w:val="21"/>
        <w:numPr>
          <w:ilvl w:val="1"/>
          <w:numId w:val="7"/>
        </w:numPr>
        <w:shd w:val="clear" w:color="auto" w:fill="auto"/>
        <w:tabs>
          <w:tab w:val="left" w:pos="1104"/>
        </w:tabs>
        <w:spacing w:before="0" w:line="360" w:lineRule="auto"/>
        <w:ind w:firstLine="640"/>
      </w:pPr>
      <w:r>
        <w:rPr>
          <w:rStyle w:val="2"/>
          <w:color w:val="000000"/>
        </w:rPr>
        <w:t>Комиссия рассматривает представленные документы и принимает решение о признании (или об отказе в признании) Задолженности безнадежной к взысканию.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40"/>
      </w:pPr>
      <w:r>
        <w:rPr>
          <w:rStyle w:val="2"/>
          <w:color w:val="000000"/>
        </w:rPr>
        <w:t>Решение Комиссии о признании безнадежной к взысканию Задолженности оформляется Актом, который подписывается председательствующим, всеми присутствующими членами комиссии, секретарем комиссии.</w:t>
      </w:r>
    </w:p>
    <w:p w:rsidR="0036082F" w:rsidRDefault="0036082F" w:rsidP="003872AB">
      <w:pPr>
        <w:pStyle w:val="21"/>
        <w:shd w:val="clear" w:color="auto" w:fill="auto"/>
        <w:spacing w:before="0" w:line="360" w:lineRule="auto"/>
        <w:ind w:firstLine="640"/>
      </w:pPr>
      <w:r>
        <w:rPr>
          <w:rStyle w:val="2"/>
          <w:color w:val="000000"/>
        </w:rPr>
        <w:t>Акт должен содержать следующую информацию;</w:t>
      </w:r>
    </w:p>
    <w:p w:rsidR="0036082F" w:rsidRDefault="0036082F" w:rsidP="003872AB">
      <w:pPr>
        <w:pStyle w:val="21"/>
        <w:shd w:val="clear" w:color="auto" w:fill="auto"/>
        <w:tabs>
          <w:tab w:val="left" w:pos="1031"/>
        </w:tabs>
        <w:spacing w:before="0" w:line="360" w:lineRule="auto"/>
        <w:ind w:firstLine="640"/>
        <w:rPr>
          <w:rStyle w:val="2"/>
          <w:color w:val="000000"/>
        </w:rPr>
      </w:pPr>
      <w:r>
        <w:rPr>
          <w:rStyle w:val="2"/>
          <w:color w:val="000000"/>
        </w:rPr>
        <w:t>а)</w:t>
      </w:r>
      <w:r>
        <w:rPr>
          <w:rStyle w:val="2"/>
          <w:color w:val="000000"/>
        </w:rPr>
        <w:tab/>
        <w:t xml:space="preserve">полное наименование организации (фамилия, имя, отчество </w:t>
      </w:r>
      <w:proofErr w:type="gramStart"/>
      <w:r>
        <w:rPr>
          <w:rStyle w:val="2"/>
          <w:color w:val="000000"/>
        </w:rPr>
        <w:t>физического</w:t>
      </w:r>
      <w:proofErr w:type="gramEnd"/>
    </w:p>
    <w:p w:rsidR="00540406" w:rsidRDefault="00540406" w:rsidP="003872AB">
      <w:pPr>
        <w:pStyle w:val="21"/>
        <w:shd w:val="clear" w:color="auto" w:fill="auto"/>
        <w:spacing w:before="0" w:line="360" w:lineRule="auto"/>
        <w:jc w:val="left"/>
      </w:pPr>
      <w:r>
        <w:rPr>
          <w:rStyle w:val="2"/>
          <w:color w:val="000000"/>
        </w:rPr>
        <w:t>лица);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jc w:val="left"/>
      </w:pPr>
      <w:r>
        <w:t xml:space="preserve">         </w:t>
      </w:r>
      <w:r>
        <w:rPr>
          <w:rStyle w:val="2"/>
          <w:color w:val="000000"/>
        </w:rPr>
        <w:t>б)</w:t>
      </w:r>
      <w:r w:rsidR="003872A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40406" w:rsidRDefault="00540406" w:rsidP="003872AB">
      <w:pPr>
        <w:pStyle w:val="21"/>
        <w:shd w:val="clear" w:color="auto" w:fill="auto"/>
        <w:tabs>
          <w:tab w:val="left" w:pos="1048"/>
        </w:tabs>
        <w:spacing w:before="0" w:line="360" w:lineRule="auto"/>
        <w:ind w:firstLine="640"/>
      </w:pPr>
      <w:r>
        <w:rPr>
          <w:rStyle w:val="2"/>
          <w:color w:val="000000"/>
        </w:rPr>
        <w:t>в)</w:t>
      </w:r>
      <w:r>
        <w:rPr>
          <w:rStyle w:val="2"/>
          <w:color w:val="000000"/>
        </w:rPr>
        <w:tab/>
        <w:t>сведения о платеже, по которому возникла задолженность;</w:t>
      </w:r>
    </w:p>
    <w:p w:rsidR="00540406" w:rsidRDefault="00540406" w:rsidP="003872AB">
      <w:pPr>
        <w:pStyle w:val="21"/>
        <w:shd w:val="clear" w:color="auto" w:fill="auto"/>
        <w:tabs>
          <w:tab w:val="left" w:pos="941"/>
        </w:tabs>
        <w:spacing w:before="0" w:line="360" w:lineRule="auto"/>
        <w:ind w:firstLine="640"/>
      </w:pPr>
      <w:r>
        <w:rPr>
          <w:rStyle w:val="2"/>
          <w:color w:val="000000"/>
        </w:rPr>
        <w:t>г)</w:t>
      </w:r>
      <w:r>
        <w:rPr>
          <w:rStyle w:val="2"/>
          <w:color w:val="000000"/>
        </w:rPr>
        <w:tab/>
        <w:t xml:space="preserve">код классификации доходов бюджетов Российской Федерации, по </w:t>
      </w:r>
      <w:proofErr w:type="gramStart"/>
      <w:r>
        <w:rPr>
          <w:rStyle w:val="2"/>
          <w:color w:val="000000"/>
        </w:rPr>
        <w:t>которому</w:t>
      </w:r>
      <w:proofErr w:type="gramEnd"/>
      <w:r>
        <w:rPr>
          <w:rStyle w:val="2"/>
          <w:color w:val="00000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  <w:proofErr w:type="spellStart"/>
      <w:r>
        <w:rPr>
          <w:rStyle w:val="2"/>
          <w:color w:val="000000"/>
        </w:rPr>
        <w:t>д</w:t>
      </w:r>
      <w:proofErr w:type="spellEnd"/>
      <w:r>
        <w:rPr>
          <w:rStyle w:val="2"/>
          <w:color w:val="000000"/>
        </w:rPr>
        <w:t>) сумма задолженности по платежам в бюджеты бюджетной системы Российской Федерации;</w:t>
      </w:r>
    </w:p>
    <w:p w:rsidR="00540406" w:rsidRDefault="00540406" w:rsidP="003872AB">
      <w:pPr>
        <w:pStyle w:val="21"/>
        <w:shd w:val="clear" w:color="auto" w:fill="auto"/>
        <w:tabs>
          <w:tab w:val="left" w:pos="948"/>
        </w:tabs>
        <w:spacing w:before="0" w:line="360" w:lineRule="auto"/>
        <w:ind w:firstLine="640"/>
      </w:pPr>
      <w:r>
        <w:rPr>
          <w:rStyle w:val="2"/>
          <w:color w:val="000000"/>
        </w:rPr>
        <w:t>е)</w:t>
      </w:r>
      <w:r>
        <w:rPr>
          <w:rStyle w:val="2"/>
          <w:color w:val="000000"/>
        </w:rPr>
        <w:tab/>
        <w:t>сумма задолженности по пеням и штрафам по соответствующим платежам в бюджеты бюджетной системы Российской Федерации;</w:t>
      </w:r>
    </w:p>
    <w:p w:rsidR="00540406" w:rsidRDefault="00540406" w:rsidP="003872AB">
      <w:pPr>
        <w:pStyle w:val="21"/>
        <w:shd w:val="clear" w:color="auto" w:fill="auto"/>
        <w:tabs>
          <w:tab w:val="left" w:pos="1100"/>
        </w:tabs>
        <w:spacing w:before="0" w:line="360" w:lineRule="auto"/>
        <w:ind w:firstLine="640"/>
      </w:pPr>
      <w:r>
        <w:rPr>
          <w:rStyle w:val="2"/>
          <w:color w:val="000000"/>
        </w:rPr>
        <w:t>ж)</w:t>
      </w:r>
      <w:r>
        <w:rPr>
          <w:rStyle w:val="2"/>
          <w:color w:val="000000"/>
        </w:rPr>
        <w:tab/>
        <w:t>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40406" w:rsidRDefault="00540406" w:rsidP="003872AB">
      <w:pPr>
        <w:pStyle w:val="21"/>
        <w:shd w:val="clear" w:color="auto" w:fill="auto"/>
        <w:tabs>
          <w:tab w:val="left" w:pos="1102"/>
        </w:tabs>
        <w:spacing w:before="0" w:line="360" w:lineRule="auto"/>
        <w:ind w:firstLine="640"/>
      </w:pPr>
      <w:proofErr w:type="spellStart"/>
      <w:r>
        <w:rPr>
          <w:rStyle w:val="2"/>
          <w:color w:val="000000"/>
        </w:rPr>
        <w:t>з</w:t>
      </w:r>
      <w:proofErr w:type="spellEnd"/>
      <w:r>
        <w:rPr>
          <w:rStyle w:val="2"/>
          <w:color w:val="000000"/>
        </w:rPr>
        <w:t>)</w:t>
      </w:r>
      <w:r>
        <w:rPr>
          <w:rStyle w:val="2"/>
          <w:color w:val="000000"/>
        </w:rPr>
        <w:tab/>
        <w:t>подписи членов комиссии.</w:t>
      </w:r>
    </w:p>
    <w:p w:rsidR="00540406" w:rsidRDefault="003872AB" w:rsidP="003872AB">
      <w:pPr>
        <w:pStyle w:val="21"/>
        <w:shd w:val="clear" w:color="auto" w:fill="auto"/>
        <w:spacing w:before="0" w:line="360" w:lineRule="auto"/>
      </w:pPr>
      <w:r>
        <w:t xml:space="preserve">         </w:t>
      </w:r>
      <w:r w:rsidR="00540406">
        <w:rPr>
          <w:rStyle w:val="2"/>
          <w:color w:val="000000"/>
        </w:rPr>
        <w:t>3.7.Секретарь комиссии оформляет проект Акта в течение 7 рабочих дней со дня заседания Комиссии.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  <w:r>
        <w:rPr>
          <w:rStyle w:val="2"/>
          <w:color w:val="000000"/>
        </w:rPr>
        <w:lastRenderedPageBreak/>
        <w:t>3.8. 3а подготовку необходимых документов на рассмотрение Комиссии и за подготовку проекта Акта отвечает руководитель структурного подразделения, администрирующий платежи в бюджет, задолженность по которым рассматривается на заседании Комиссии в качестве признания безнадежной к взысканию.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  <w:rPr>
          <w:rStyle w:val="2"/>
          <w:color w:val="000000"/>
        </w:rPr>
      </w:pPr>
      <w:r>
        <w:rPr>
          <w:rStyle w:val="2"/>
          <w:color w:val="000000"/>
        </w:rPr>
        <w:t xml:space="preserve">3.9. Оформленные Акты передаются на хранение в </w:t>
      </w:r>
      <w:r w:rsidR="003872AB">
        <w:rPr>
          <w:rStyle w:val="2"/>
          <w:color w:val="000000"/>
        </w:rPr>
        <w:t>отдел по</w:t>
      </w:r>
      <w:r>
        <w:rPr>
          <w:rStyle w:val="2"/>
          <w:color w:val="000000"/>
        </w:rPr>
        <w:t xml:space="preserve"> учет</w:t>
      </w:r>
      <w:r w:rsidR="003872AB">
        <w:rPr>
          <w:rStyle w:val="2"/>
          <w:color w:val="000000"/>
        </w:rPr>
        <w:t>у</w:t>
      </w:r>
      <w:r>
        <w:rPr>
          <w:rStyle w:val="2"/>
          <w:color w:val="000000"/>
        </w:rPr>
        <w:t xml:space="preserve"> и отчетности.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</w:p>
    <w:p w:rsidR="00540406" w:rsidRDefault="003872AB" w:rsidP="003872AB">
      <w:pPr>
        <w:pStyle w:val="32"/>
        <w:shd w:val="clear" w:color="auto" w:fill="auto"/>
        <w:tabs>
          <w:tab w:val="left" w:pos="3759"/>
        </w:tabs>
        <w:spacing w:before="0" w:after="370" w:line="360" w:lineRule="auto"/>
        <w:jc w:val="center"/>
      </w:pPr>
      <w:bookmarkStart w:id="5" w:name="bookmark6"/>
      <w:r>
        <w:rPr>
          <w:rStyle w:val="31"/>
          <w:b/>
          <w:bCs/>
          <w:color w:val="000000"/>
          <w:lang w:val="en-US"/>
        </w:rPr>
        <w:t>IV</w:t>
      </w:r>
      <w:r>
        <w:rPr>
          <w:rStyle w:val="31"/>
          <w:b/>
          <w:bCs/>
          <w:color w:val="000000"/>
        </w:rPr>
        <w:t xml:space="preserve">. </w:t>
      </w:r>
      <w:r w:rsidR="00540406">
        <w:rPr>
          <w:rStyle w:val="31"/>
          <w:b/>
          <w:bCs/>
          <w:color w:val="000000"/>
        </w:rPr>
        <w:t>Заключительные положения</w:t>
      </w:r>
      <w:bookmarkEnd w:id="5"/>
    </w:p>
    <w:p w:rsidR="00540406" w:rsidRDefault="003872AB" w:rsidP="003872AB">
      <w:pPr>
        <w:pStyle w:val="21"/>
        <w:shd w:val="clear" w:color="auto" w:fill="auto"/>
        <w:tabs>
          <w:tab w:val="left" w:pos="1114"/>
        </w:tabs>
        <w:spacing w:before="0" w:line="360" w:lineRule="auto"/>
      </w:pPr>
      <w:r>
        <w:rPr>
          <w:rStyle w:val="2"/>
          <w:color w:val="000000"/>
        </w:rPr>
        <w:t xml:space="preserve">4.1. </w:t>
      </w:r>
      <w:r w:rsidR="00540406">
        <w:rPr>
          <w:rStyle w:val="2"/>
          <w:color w:val="000000"/>
        </w:rPr>
        <w:t>Акт комиссии о признании Задолженности безнадежной к взысканию служит основанием для ее списания.</w:t>
      </w:r>
    </w:p>
    <w:p w:rsidR="00060931" w:rsidRPr="00060931" w:rsidRDefault="00060931" w:rsidP="00060931">
      <w:pPr>
        <w:pStyle w:val="21"/>
        <w:shd w:val="clear" w:color="auto" w:fill="auto"/>
        <w:tabs>
          <w:tab w:val="left" w:pos="8611"/>
        </w:tabs>
        <w:spacing w:before="0" w:line="504" w:lineRule="exact"/>
      </w:pPr>
      <w:r>
        <w:rPr>
          <w:rStyle w:val="2Impact"/>
          <w:rFonts w:ascii="Times New Roman" w:hAnsi="Times New Roman" w:cs="Times New Roman"/>
          <w:color w:val="000000"/>
        </w:rPr>
        <w:t xml:space="preserve">4.2. </w:t>
      </w:r>
      <w:r w:rsidRPr="00060931">
        <w:rPr>
          <w:rStyle w:val="2Impact"/>
          <w:rFonts w:ascii="Times New Roman" w:hAnsi="Times New Roman" w:cs="Times New Roman"/>
          <w:color w:val="000000"/>
        </w:rPr>
        <w:t>С</w:t>
      </w:r>
      <w:r w:rsidR="003872AB" w:rsidRPr="00060931">
        <w:rPr>
          <w:rStyle w:val="2Impact"/>
          <w:rFonts w:ascii="Times New Roman" w:hAnsi="Times New Roman" w:cs="Times New Roman"/>
          <w:color w:val="000000"/>
        </w:rPr>
        <w:t>писание</w:t>
      </w:r>
      <w:r>
        <w:rPr>
          <w:rStyle w:val="2Impact"/>
          <w:rFonts w:ascii="Times New Roman" w:hAnsi="Times New Roman" w:cs="Times New Roman"/>
          <w:color w:val="000000"/>
        </w:rPr>
        <w:t xml:space="preserve"> </w:t>
      </w:r>
      <w:r>
        <w:rPr>
          <w:rStyle w:val="217pt"/>
          <w:color w:val="000000"/>
          <w:sz w:val="28"/>
          <w:szCs w:val="28"/>
        </w:rPr>
        <w:t>(восстановление)</w:t>
      </w:r>
      <w:r w:rsidR="003872AB" w:rsidRPr="00060931">
        <w:rPr>
          <w:rStyle w:val="217pt"/>
          <w:color w:val="000000"/>
          <w:sz w:val="28"/>
          <w:szCs w:val="28"/>
        </w:rPr>
        <w:t xml:space="preserve"> в </w:t>
      </w:r>
      <w:r w:rsidR="003872AB" w:rsidRPr="00060931">
        <w:rPr>
          <w:rStyle w:val="2"/>
          <w:color w:val="000000"/>
        </w:rPr>
        <w:t>бюджетном (бухгалтерском</w:t>
      </w:r>
      <w:r w:rsidRPr="00060931">
        <w:rPr>
          <w:rStyle w:val="2"/>
          <w:color w:val="000000"/>
        </w:rPr>
        <w:t>) учете задолженности по платежам в бюджет осуществляется</w:t>
      </w:r>
      <w:r>
        <w:rPr>
          <w:rStyle w:val="2"/>
          <w:color w:val="000000"/>
        </w:rPr>
        <w:t xml:space="preserve"> отделом по</w:t>
      </w:r>
      <w:r w:rsidRPr="00060931">
        <w:rPr>
          <w:rStyle w:val="2"/>
          <w:color w:val="000000"/>
        </w:rPr>
        <w:t xml:space="preserve"> учет</w:t>
      </w:r>
      <w:r>
        <w:rPr>
          <w:rStyle w:val="2"/>
          <w:color w:val="000000"/>
        </w:rPr>
        <w:t>у</w:t>
      </w:r>
      <w:r w:rsidRPr="00060931">
        <w:rPr>
          <w:rStyle w:val="2"/>
          <w:color w:val="000000"/>
        </w:rPr>
        <w:t xml:space="preserve"> и отчетности в соответствии с порядком, установленным министерством финансов Российской Федерации.</w:t>
      </w: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</w:p>
    <w:p w:rsidR="00540406" w:rsidRDefault="00540406" w:rsidP="003872AB">
      <w:pPr>
        <w:pStyle w:val="21"/>
        <w:shd w:val="clear" w:color="auto" w:fill="auto"/>
        <w:spacing w:before="0" w:line="360" w:lineRule="auto"/>
        <w:ind w:firstLine="640"/>
      </w:pPr>
    </w:p>
    <w:p w:rsidR="00D35386" w:rsidRDefault="00D35386" w:rsidP="003872AB">
      <w:pPr>
        <w:spacing w:line="360" w:lineRule="auto"/>
        <w:rPr>
          <w:szCs w:val="28"/>
        </w:rPr>
      </w:pPr>
    </w:p>
    <w:p w:rsidR="00540406" w:rsidRDefault="00540406" w:rsidP="003872AB">
      <w:pPr>
        <w:spacing w:line="360" w:lineRule="auto"/>
        <w:rPr>
          <w:szCs w:val="28"/>
        </w:rPr>
      </w:pPr>
    </w:p>
    <w:p w:rsidR="00540406" w:rsidRDefault="00540406" w:rsidP="003872AB">
      <w:pPr>
        <w:pStyle w:val="51"/>
        <w:shd w:val="clear" w:color="auto" w:fill="auto"/>
        <w:spacing w:after="507" w:line="360" w:lineRule="auto"/>
        <w:jc w:val="right"/>
        <w:rPr>
          <w:rStyle w:val="5"/>
          <w:color w:val="000000"/>
        </w:rPr>
      </w:pPr>
    </w:p>
    <w:p w:rsidR="008857AF" w:rsidRDefault="008857AF" w:rsidP="003872AB">
      <w:pPr>
        <w:pStyle w:val="51"/>
        <w:shd w:val="clear" w:color="auto" w:fill="auto"/>
        <w:spacing w:after="507" w:line="360" w:lineRule="auto"/>
        <w:jc w:val="right"/>
        <w:rPr>
          <w:rStyle w:val="5"/>
          <w:color w:val="000000"/>
        </w:rPr>
      </w:pPr>
    </w:p>
    <w:p w:rsidR="008857AF" w:rsidRDefault="008857AF" w:rsidP="003872AB">
      <w:pPr>
        <w:pStyle w:val="51"/>
        <w:shd w:val="clear" w:color="auto" w:fill="auto"/>
        <w:spacing w:after="507" w:line="360" w:lineRule="auto"/>
        <w:jc w:val="right"/>
        <w:rPr>
          <w:rStyle w:val="5"/>
          <w:color w:val="000000"/>
        </w:rPr>
      </w:pPr>
    </w:p>
    <w:p w:rsidR="008857AF" w:rsidRDefault="008857AF" w:rsidP="003872AB">
      <w:pPr>
        <w:pStyle w:val="51"/>
        <w:shd w:val="clear" w:color="auto" w:fill="auto"/>
        <w:spacing w:after="507" w:line="360" w:lineRule="auto"/>
        <w:jc w:val="right"/>
        <w:rPr>
          <w:rStyle w:val="5"/>
          <w:color w:val="000000"/>
        </w:rPr>
      </w:pPr>
    </w:p>
    <w:p w:rsidR="008857AF" w:rsidRDefault="008857AF" w:rsidP="003872AB">
      <w:pPr>
        <w:pStyle w:val="51"/>
        <w:shd w:val="clear" w:color="auto" w:fill="auto"/>
        <w:spacing w:after="507" w:line="360" w:lineRule="auto"/>
        <w:jc w:val="right"/>
        <w:rPr>
          <w:rStyle w:val="5"/>
          <w:color w:val="000000"/>
        </w:rPr>
      </w:pPr>
    </w:p>
    <w:p w:rsidR="0036082F" w:rsidRPr="005F1C2F" w:rsidRDefault="0036082F" w:rsidP="00060931">
      <w:pPr>
        <w:pStyle w:val="51"/>
        <w:shd w:val="clear" w:color="auto" w:fill="auto"/>
        <w:spacing w:after="507" w:line="360" w:lineRule="auto"/>
        <w:jc w:val="right"/>
        <w:rPr>
          <w:sz w:val="24"/>
          <w:szCs w:val="24"/>
        </w:rPr>
      </w:pPr>
      <w:r w:rsidRPr="005F1C2F">
        <w:rPr>
          <w:rStyle w:val="5"/>
          <w:sz w:val="24"/>
          <w:szCs w:val="24"/>
        </w:rPr>
        <w:lastRenderedPageBreak/>
        <w:t>Приложение 2</w:t>
      </w:r>
    </w:p>
    <w:p w:rsidR="0036082F" w:rsidRPr="005F1C2F" w:rsidRDefault="0050355F" w:rsidP="00E720FA">
      <w:pPr>
        <w:pStyle w:val="21"/>
        <w:shd w:val="clear" w:color="auto" w:fill="auto"/>
        <w:spacing w:before="0" w:line="276" w:lineRule="auto"/>
        <w:jc w:val="left"/>
      </w:pPr>
      <w:r w:rsidRPr="005F1C2F">
        <w:rPr>
          <w:rStyle w:val="2"/>
        </w:rPr>
        <w:t xml:space="preserve">                                                                                     </w:t>
      </w:r>
      <w:r w:rsidR="0036082F" w:rsidRPr="005F1C2F">
        <w:rPr>
          <w:rStyle w:val="2"/>
        </w:rPr>
        <w:t>УТВЕРЖДЕН</w:t>
      </w:r>
    </w:p>
    <w:p w:rsidR="00F91386" w:rsidRDefault="0036082F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2"/>
        </w:rPr>
        <w:t xml:space="preserve">приказом </w:t>
      </w:r>
      <w:r w:rsidR="00F91386">
        <w:rPr>
          <w:rStyle w:val="5"/>
          <w:sz w:val="28"/>
          <w:szCs w:val="28"/>
        </w:rPr>
        <w:t>управления образования,</w:t>
      </w:r>
    </w:p>
    <w:p w:rsidR="00064EE2" w:rsidRPr="005F1C2F" w:rsidRDefault="00F91386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молодежной политики и спорта</w:t>
      </w:r>
    </w:p>
    <w:p w:rsidR="00064EE2" w:rsidRPr="005F1C2F" w:rsidRDefault="00064EE2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5"/>
          <w:sz w:val="28"/>
          <w:szCs w:val="28"/>
        </w:rPr>
        <w:t>администрации Пильнинского</w:t>
      </w:r>
    </w:p>
    <w:p w:rsidR="00064EE2" w:rsidRPr="005F1C2F" w:rsidRDefault="00064EE2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5"/>
          <w:sz w:val="28"/>
          <w:szCs w:val="28"/>
        </w:rPr>
        <w:t>муниципального района</w:t>
      </w:r>
    </w:p>
    <w:p w:rsidR="00064EE2" w:rsidRPr="005F1C2F" w:rsidRDefault="00064EE2" w:rsidP="00E720FA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5"/>
          <w:sz w:val="28"/>
          <w:szCs w:val="28"/>
        </w:rPr>
        <w:t>Нижегородской области</w:t>
      </w:r>
    </w:p>
    <w:p w:rsidR="00064EE2" w:rsidRPr="005F1C2F" w:rsidRDefault="00F91386" w:rsidP="00E720FA">
      <w:pPr>
        <w:pStyle w:val="51"/>
        <w:shd w:val="clear" w:color="auto" w:fill="auto"/>
        <w:spacing w:line="276" w:lineRule="auto"/>
        <w:ind w:right="560"/>
        <w:jc w:val="right"/>
        <w:rPr>
          <w:sz w:val="28"/>
          <w:szCs w:val="28"/>
        </w:rPr>
      </w:pPr>
      <w:r>
        <w:rPr>
          <w:rStyle w:val="5"/>
          <w:sz w:val="28"/>
          <w:szCs w:val="28"/>
        </w:rPr>
        <w:t>от 2</w:t>
      </w:r>
      <w:r w:rsidR="00064EE2" w:rsidRPr="005F1C2F">
        <w:rPr>
          <w:rStyle w:val="5"/>
          <w:sz w:val="28"/>
          <w:szCs w:val="28"/>
        </w:rPr>
        <w:t xml:space="preserve">5.07.2016 № </w:t>
      </w:r>
      <w:r>
        <w:rPr>
          <w:rStyle w:val="5"/>
          <w:sz w:val="28"/>
          <w:szCs w:val="28"/>
        </w:rPr>
        <w:t>158/1 о.д.</w:t>
      </w:r>
    </w:p>
    <w:p w:rsidR="00064EE2" w:rsidRPr="005F1C2F" w:rsidRDefault="00064EE2" w:rsidP="00E720FA">
      <w:pPr>
        <w:pStyle w:val="21"/>
        <w:shd w:val="clear" w:color="auto" w:fill="auto"/>
        <w:tabs>
          <w:tab w:val="left" w:pos="7628"/>
        </w:tabs>
        <w:spacing w:before="0" w:after="940" w:line="276" w:lineRule="auto"/>
        <w:ind w:left="6080"/>
        <w:jc w:val="left"/>
        <w:rPr>
          <w:rStyle w:val="2"/>
        </w:rPr>
      </w:pPr>
    </w:p>
    <w:p w:rsidR="00064EE2" w:rsidRPr="005F1C2F" w:rsidRDefault="0036082F" w:rsidP="00E720FA">
      <w:pPr>
        <w:pStyle w:val="21"/>
        <w:shd w:val="clear" w:color="auto" w:fill="auto"/>
        <w:tabs>
          <w:tab w:val="left" w:pos="7628"/>
        </w:tabs>
        <w:spacing w:before="0" w:line="276" w:lineRule="auto"/>
        <w:jc w:val="center"/>
      </w:pPr>
      <w:r w:rsidRPr="005F1C2F">
        <w:rPr>
          <w:rStyle w:val="2"/>
        </w:rPr>
        <w:t>СОСТАВ</w:t>
      </w:r>
    </w:p>
    <w:p w:rsidR="0036082F" w:rsidRPr="005F1C2F" w:rsidRDefault="0036082F" w:rsidP="00E720FA">
      <w:pPr>
        <w:pStyle w:val="21"/>
        <w:shd w:val="clear" w:color="auto" w:fill="auto"/>
        <w:tabs>
          <w:tab w:val="left" w:pos="7628"/>
        </w:tabs>
        <w:spacing w:before="0" w:line="276" w:lineRule="auto"/>
        <w:jc w:val="center"/>
      </w:pPr>
      <w:r w:rsidRPr="005F1C2F">
        <w:rPr>
          <w:rStyle w:val="2"/>
        </w:rPr>
        <w:t xml:space="preserve">комиссии по поступлению и выбытию активов </w:t>
      </w:r>
      <w:proofErr w:type="gramStart"/>
      <w:r w:rsidRPr="005F1C2F">
        <w:rPr>
          <w:rStyle w:val="2"/>
        </w:rPr>
        <w:t>для принятия решений о признании безнадежной к взысканию задолженности по платежам в бюджеты</w:t>
      </w:r>
      <w:proofErr w:type="gramEnd"/>
      <w:r w:rsidRPr="005F1C2F">
        <w:rPr>
          <w:rStyle w:val="2"/>
        </w:rPr>
        <w:t xml:space="preserve"> бюджетной системы Российской Федерации</w:t>
      </w:r>
    </w:p>
    <w:p w:rsidR="00D35386" w:rsidRPr="005F1C2F" w:rsidRDefault="00D35386" w:rsidP="008316BE">
      <w:pPr>
        <w:spacing w:after="0" w:line="360" w:lineRule="auto"/>
        <w:rPr>
          <w:szCs w:val="28"/>
        </w:rPr>
      </w:pPr>
    </w:p>
    <w:tbl>
      <w:tblPr>
        <w:tblW w:w="11395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1"/>
        <w:gridCol w:w="7790"/>
        <w:gridCol w:w="992"/>
      </w:tblGrid>
      <w:tr w:rsidR="00FF5338" w:rsidRPr="005F1C2F" w:rsidTr="00FF5338">
        <w:trPr>
          <w:gridAfter w:val="1"/>
          <w:wAfter w:w="992" w:type="dxa"/>
          <w:trHeight w:hRule="exact" w:val="858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338" w:rsidRPr="005F1C2F" w:rsidRDefault="00F91386" w:rsidP="004704BF">
            <w:pPr>
              <w:pStyle w:val="21"/>
              <w:shd w:val="clear" w:color="auto" w:fill="auto"/>
              <w:spacing w:before="0" w:line="360" w:lineRule="auto"/>
            </w:pPr>
            <w:proofErr w:type="spellStart"/>
            <w:r>
              <w:rPr>
                <w:rStyle w:val="22"/>
              </w:rPr>
              <w:t>Г.В.Педина</w:t>
            </w:r>
            <w:proofErr w:type="spellEnd"/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338" w:rsidRPr="005F1C2F" w:rsidRDefault="00FF5338" w:rsidP="00F91386">
            <w:pPr>
              <w:pStyle w:val="21"/>
              <w:shd w:val="clear" w:color="auto" w:fill="auto"/>
              <w:spacing w:before="0" w:line="360" w:lineRule="auto"/>
              <w:ind w:left="380"/>
            </w:pPr>
            <w:r w:rsidRPr="005F1C2F">
              <w:rPr>
                <w:rStyle w:val="22"/>
              </w:rPr>
              <w:t xml:space="preserve">заместитель начальника </w:t>
            </w:r>
            <w:r w:rsidR="00F91386">
              <w:rPr>
                <w:rStyle w:val="22"/>
              </w:rPr>
              <w:t>управления УОМПС</w:t>
            </w:r>
            <w:r w:rsidRPr="005F1C2F">
              <w:rPr>
                <w:rStyle w:val="22"/>
              </w:rPr>
              <w:t xml:space="preserve"> – председатель комиссии</w:t>
            </w:r>
          </w:p>
        </w:tc>
      </w:tr>
      <w:tr w:rsidR="001A16D3" w:rsidRPr="005F1C2F" w:rsidTr="00F91386">
        <w:trPr>
          <w:trHeight w:hRule="exact" w:val="8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F91386" w:rsidP="00E66650">
            <w:pPr>
              <w:pStyle w:val="21"/>
              <w:shd w:val="clear" w:color="auto" w:fill="auto"/>
              <w:spacing w:before="0" w:line="360" w:lineRule="auto"/>
            </w:pPr>
            <w:r>
              <w:rPr>
                <w:rStyle w:val="22"/>
              </w:rPr>
              <w:t>Т.В.Марковская</w:t>
            </w:r>
          </w:p>
        </w:tc>
        <w:tc>
          <w:tcPr>
            <w:tcW w:w="8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6D3" w:rsidRDefault="00F91386" w:rsidP="00F91386">
            <w:pPr>
              <w:pStyle w:val="21"/>
              <w:shd w:val="clear" w:color="auto" w:fill="auto"/>
              <w:spacing w:before="0" w:line="360" w:lineRule="auto"/>
              <w:ind w:left="426"/>
              <w:rPr>
                <w:rStyle w:val="22"/>
              </w:rPr>
            </w:pPr>
            <w:r>
              <w:rPr>
                <w:rStyle w:val="22"/>
              </w:rPr>
              <w:t>Ведущий экономист</w:t>
            </w:r>
            <w:r w:rsidR="001A16D3" w:rsidRPr="005F1C2F">
              <w:rPr>
                <w:rStyle w:val="22"/>
              </w:rPr>
              <w:t xml:space="preserve"> -  </w:t>
            </w:r>
          </w:p>
          <w:p w:rsidR="001A16D3" w:rsidRPr="005F1C2F" w:rsidRDefault="001A16D3" w:rsidP="00F91386">
            <w:pPr>
              <w:pStyle w:val="21"/>
              <w:shd w:val="clear" w:color="auto" w:fill="auto"/>
              <w:spacing w:before="0" w:line="360" w:lineRule="auto"/>
              <w:ind w:left="426"/>
            </w:pPr>
            <w:r w:rsidRPr="005F1C2F">
              <w:rPr>
                <w:rStyle w:val="22"/>
              </w:rPr>
              <w:t>заместитель председателя</w:t>
            </w:r>
          </w:p>
        </w:tc>
      </w:tr>
      <w:tr w:rsidR="001A16D3" w:rsidRPr="005F1C2F" w:rsidTr="0077606E">
        <w:trPr>
          <w:gridAfter w:val="1"/>
          <w:wAfter w:w="992" w:type="dxa"/>
          <w:trHeight w:hRule="exact" w:val="893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F91386" w:rsidP="00E66650">
            <w:pPr>
              <w:pStyle w:val="21"/>
              <w:shd w:val="clear" w:color="auto" w:fill="auto"/>
              <w:spacing w:before="0" w:line="360" w:lineRule="auto"/>
            </w:pPr>
            <w:proofErr w:type="spellStart"/>
            <w:r>
              <w:rPr>
                <w:rStyle w:val="22"/>
              </w:rPr>
              <w:t>Л.М.Абашина</w:t>
            </w:r>
            <w:proofErr w:type="spellEnd"/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1A16D3" w:rsidP="00E66650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  <w:r w:rsidRPr="005F1C2F">
              <w:rPr>
                <w:rStyle w:val="22"/>
              </w:rPr>
              <w:t xml:space="preserve">начальник отдела по учету и отчетности – </w:t>
            </w:r>
          </w:p>
          <w:p w:rsidR="001A16D3" w:rsidRPr="005F1C2F" w:rsidRDefault="001A16D3" w:rsidP="00E66650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  <w:r w:rsidRPr="005F1C2F">
              <w:rPr>
                <w:rStyle w:val="22"/>
              </w:rPr>
              <w:t>секретарь комиссии</w:t>
            </w:r>
          </w:p>
          <w:p w:rsidR="001A16D3" w:rsidRPr="005F1C2F" w:rsidRDefault="001A16D3" w:rsidP="00E66650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</w:p>
          <w:p w:rsidR="001A16D3" w:rsidRPr="005F1C2F" w:rsidRDefault="001A16D3" w:rsidP="00E66650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</w:p>
          <w:p w:rsidR="001A16D3" w:rsidRPr="005F1C2F" w:rsidRDefault="001A16D3" w:rsidP="00E66650">
            <w:pPr>
              <w:pStyle w:val="21"/>
              <w:shd w:val="clear" w:color="auto" w:fill="auto"/>
              <w:spacing w:before="0" w:line="360" w:lineRule="auto"/>
              <w:ind w:left="380"/>
            </w:pPr>
          </w:p>
        </w:tc>
      </w:tr>
      <w:tr w:rsidR="001A16D3" w:rsidRPr="005F1C2F" w:rsidTr="00E43421">
        <w:trPr>
          <w:gridAfter w:val="1"/>
          <w:wAfter w:w="992" w:type="dxa"/>
          <w:trHeight w:hRule="exact" w:val="626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6D3" w:rsidRPr="005F1C2F" w:rsidRDefault="00F91386" w:rsidP="004704BF">
            <w:pPr>
              <w:pStyle w:val="21"/>
              <w:shd w:val="clear" w:color="auto" w:fill="auto"/>
              <w:spacing w:before="0" w:line="360" w:lineRule="auto"/>
            </w:pPr>
            <w:proofErr w:type="spellStart"/>
            <w:r>
              <w:rPr>
                <w:rStyle w:val="22"/>
              </w:rPr>
              <w:t>О.В.Адушева</w:t>
            </w:r>
            <w:proofErr w:type="spellEnd"/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6D3" w:rsidRPr="005F1C2F" w:rsidRDefault="00F91386" w:rsidP="004704BF">
            <w:pPr>
              <w:pStyle w:val="21"/>
              <w:shd w:val="clear" w:color="auto" w:fill="auto"/>
              <w:spacing w:before="0" w:line="360" w:lineRule="auto"/>
              <w:ind w:left="380"/>
            </w:pPr>
            <w:r>
              <w:rPr>
                <w:rStyle w:val="22"/>
              </w:rPr>
              <w:t>ведущий бухгалтер</w:t>
            </w:r>
          </w:p>
        </w:tc>
      </w:tr>
      <w:tr w:rsidR="001A16D3" w:rsidRPr="005F1C2F" w:rsidTr="002929B2">
        <w:trPr>
          <w:gridAfter w:val="1"/>
          <w:wAfter w:w="992" w:type="dxa"/>
          <w:trHeight w:hRule="exact" w:val="777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F91386" w:rsidP="004704BF">
            <w:pPr>
              <w:pStyle w:val="21"/>
              <w:shd w:val="clear" w:color="auto" w:fill="auto"/>
              <w:spacing w:before="0" w:line="360" w:lineRule="auto"/>
            </w:pPr>
            <w:r>
              <w:rPr>
                <w:rStyle w:val="22"/>
              </w:rPr>
              <w:t>В.В.Михайлов</w:t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F91386" w:rsidP="004704BF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  <w:r>
              <w:rPr>
                <w:rStyle w:val="22"/>
              </w:rPr>
              <w:t>системный администратор</w:t>
            </w:r>
          </w:p>
          <w:p w:rsidR="001A16D3" w:rsidRPr="005F1C2F" w:rsidRDefault="001A16D3" w:rsidP="004704BF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</w:p>
          <w:p w:rsidR="001A16D3" w:rsidRPr="005F1C2F" w:rsidRDefault="001A16D3" w:rsidP="004704BF">
            <w:pPr>
              <w:pStyle w:val="21"/>
              <w:shd w:val="clear" w:color="auto" w:fill="auto"/>
              <w:spacing w:before="0" w:line="360" w:lineRule="auto"/>
              <w:ind w:left="380"/>
              <w:rPr>
                <w:rStyle w:val="22"/>
              </w:rPr>
            </w:pPr>
          </w:p>
          <w:p w:rsidR="001A16D3" w:rsidRPr="005F1C2F" w:rsidRDefault="001A16D3" w:rsidP="004704BF">
            <w:pPr>
              <w:pStyle w:val="21"/>
              <w:shd w:val="clear" w:color="auto" w:fill="auto"/>
              <w:spacing w:before="0" w:line="360" w:lineRule="auto"/>
              <w:ind w:left="380"/>
            </w:pPr>
          </w:p>
        </w:tc>
      </w:tr>
      <w:tr w:rsidR="001A16D3" w:rsidRPr="005F1C2F" w:rsidTr="00FF5338">
        <w:trPr>
          <w:gridAfter w:val="1"/>
          <w:wAfter w:w="992" w:type="dxa"/>
          <w:trHeight w:hRule="exact" w:val="782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1A16D3" w:rsidP="001E69D7">
            <w:pPr>
              <w:pStyle w:val="21"/>
              <w:shd w:val="clear" w:color="auto" w:fill="auto"/>
              <w:spacing w:before="0" w:line="360" w:lineRule="auto"/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16D3" w:rsidRPr="005F1C2F" w:rsidRDefault="001A16D3" w:rsidP="001E69D7">
            <w:pPr>
              <w:pStyle w:val="21"/>
              <w:shd w:val="clear" w:color="auto" w:fill="auto"/>
              <w:spacing w:before="0" w:line="360" w:lineRule="auto"/>
              <w:ind w:left="380"/>
            </w:pPr>
          </w:p>
        </w:tc>
      </w:tr>
      <w:tr w:rsidR="001A16D3" w:rsidRPr="005F1C2F" w:rsidTr="00FF5338">
        <w:trPr>
          <w:gridAfter w:val="1"/>
          <w:wAfter w:w="992" w:type="dxa"/>
          <w:trHeight w:hRule="exact" w:val="652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6D3" w:rsidRPr="005F1C2F" w:rsidRDefault="001A16D3" w:rsidP="008316BE">
            <w:pPr>
              <w:pStyle w:val="21"/>
              <w:shd w:val="clear" w:color="auto" w:fill="auto"/>
              <w:spacing w:before="0" w:line="360" w:lineRule="auto"/>
              <w:jc w:val="left"/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16D3" w:rsidRPr="005F1C2F" w:rsidRDefault="001A16D3" w:rsidP="008316BE">
            <w:pPr>
              <w:pStyle w:val="21"/>
              <w:shd w:val="clear" w:color="auto" w:fill="auto"/>
              <w:spacing w:before="0" w:line="360" w:lineRule="auto"/>
              <w:ind w:left="380"/>
              <w:jc w:val="left"/>
            </w:pPr>
          </w:p>
        </w:tc>
      </w:tr>
    </w:tbl>
    <w:p w:rsidR="001E69D7" w:rsidRPr="005F1C2F" w:rsidRDefault="001E69D7" w:rsidP="008316BE">
      <w:pPr>
        <w:pStyle w:val="51"/>
        <w:shd w:val="clear" w:color="auto" w:fill="auto"/>
        <w:spacing w:line="360" w:lineRule="auto"/>
        <w:jc w:val="right"/>
        <w:rPr>
          <w:rStyle w:val="5"/>
        </w:rPr>
      </w:pPr>
    </w:p>
    <w:p w:rsidR="001E69D7" w:rsidRPr="005F1C2F" w:rsidRDefault="001E69D7" w:rsidP="008316BE">
      <w:pPr>
        <w:pStyle w:val="51"/>
        <w:shd w:val="clear" w:color="auto" w:fill="auto"/>
        <w:spacing w:line="360" w:lineRule="auto"/>
        <w:jc w:val="right"/>
        <w:rPr>
          <w:rStyle w:val="5"/>
        </w:rPr>
      </w:pPr>
    </w:p>
    <w:p w:rsidR="001E69D7" w:rsidRPr="005F1C2F" w:rsidRDefault="001E69D7" w:rsidP="008316BE">
      <w:pPr>
        <w:pStyle w:val="51"/>
        <w:shd w:val="clear" w:color="auto" w:fill="auto"/>
        <w:spacing w:line="360" w:lineRule="auto"/>
        <w:jc w:val="right"/>
        <w:rPr>
          <w:rStyle w:val="5"/>
        </w:rPr>
      </w:pPr>
    </w:p>
    <w:p w:rsidR="001E69D7" w:rsidRPr="005F1C2F" w:rsidRDefault="001E69D7" w:rsidP="008316BE">
      <w:pPr>
        <w:pStyle w:val="51"/>
        <w:shd w:val="clear" w:color="auto" w:fill="auto"/>
        <w:spacing w:line="360" w:lineRule="auto"/>
        <w:jc w:val="right"/>
        <w:rPr>
          <w:rStyle w:val="5"/>
        </w:rPr>
      </w:pPr>
    </w:p>
    <w:p w:rsidR="00E720FA" w:rsidRPr="005F1C2F" w:rsidRDefault="00E720FA" w:rsidP="008316BE">
      <w:pPr>
        <w:pStyle w:val="51"/>
        <w:shd w:val="clear" w:color="auto" w:fill="auto"/>
        <w:spacing w:line="360" w:lineRule="auto"/>
        <w:jc w:val="right"/>
        <w:rPr>
          <w:rStyle w:val="5"/>
          <w:sz w:val="24"/>
          <w:szCs w:val="24"/>
        </w:rPr>
      </w:pPr>
    </w:p>
    <w:p w:rsidR="00E720FA" w:rsidRPr="005F1C2F" w:rsidRDefault="00E720FA" w:rsidP="00D737F2">
      <w:pPr>
        <w:pStyle w:val="51"/>
        <w:shd w:val="clear" w:color="auto" w:fill="auto"/>
        <w:spacing w:line="360" w:lineRule="auto"/>
        <w:rPr>
          <w:rStyle w:val="5"/>
          <w:sz w:val="24"/>
          <w:szCs w:val="24"/>
        </w:rPr>
      </w:pPr>
    </w:p>
    <w:p w:rsidR="0036082F" w:rsidRPr="005F1C2F" w:rsidRDefault="0036082F" w:rsidP="008316BE">
      <w:pPr>
        <w:pStyle w:val="51"/>
        <w:shd w:val="clear" w:color="auto" w:fill="auto"/>
        <w:spacing w:line="360" w:lineRule="auto"/>
        <w:jc w:val="right"/>
        <w:rPr>
          <w:sz w:val="24"/>
          <w:szCs w:val="24"/>
        </w:rPr>
      </w:pPr>
      <w:r w:rsidRPr="005F1C2F">
        <w:rPr>
          <w:rStyle w:val="5"/>
          <w:sz w:val="24"/>
          <w:szCs w:val="24"/>
        </w:rPr>
        <w:lastRenderedPageBreak/>
        <w:t>Приложение 3</w:t>
      </w:r>
    </w:p>
    <w:p w:rsidR="0036082F" w:rsidRPr="005F1C2F" w:rsidRDefault="004704BF" w:rsidP="00DF6DBD">
      <w:pPr>
        <w:pStyle w:val="51"/>
        <w:shd w:val="clear" w:color="auto" w:fill="auto"/>
        <w:spacing w:line="276" w:lineRule="auto"/>
        <w:rPr>
          <w:sz w:val="28"/>
          <w:szCs w:val="28"/>
        </w:rPr>
      </w:pPr>
      <w:r w:rsidRPr="005F1C2F">
        <w:rPr>
          <w:rStyle w:val="5"/>
          <w:sz w:val="28"/>
          <w:szCs w:val="28"/>
        </w:rPr>
        <w:t xml:space="preserve">                                                                                    </w:t>
      </w:r>
      <w:r w:rsidR="0036082F" w:rsidRPr="005F1C2F">
        <w:rPr>
          <w:rStyle w:val="5"/>
          <w:sz w:val="28"/>
          <w:szCs w:val="28"/>
        </w:rPr>
        <w:t>УТВЕРЖДЕН</w:t>
      </w:r>
    </w:p>
    <w:p w:rsidR="00D737F2" w:rsidRDefault="00F91386" w:rsidP="00D737F2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2"/>
        </w:rPr>
        <w:t xml:space="preserve">приказом </w:t>
      </w:r>
      <w:r>
        <w:rPr>
          <w:rStyle w:val="5"/>
          <w:sz w:val="28"/>
          <w:szCs w:val="28"/>
        </w:rPr>
        <w:t>управления образования,</w:t>
      </w:r>
      <w:r w:rsidR="00D737F2">
        <w:rPr>
          <w:rStyle w:val="5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 xml:space="preserve">молодежной политики </w:t>
      </w:r>
    </w:p>
    <w:p w:rsidR="00F91386" w:rsidRPr="005F1C2F" w:rsidRDefault="00F91386" w:rsidP="00D737F2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и спорта</w:t>
      </w:r>
      <w:r w:rsidR="00D737F2">
        <w:rPr>
          <w:rStyle w:val="5"/>
          <w:sz w:val="28"/>
          <w:szCs w:val="28"/>
        </w:rPr>
        <w:t xml:space="preserve"> </w:t>
      </w:r>
      <w:r w:rsidRPr="005F1C2F">
        <w:rPr>
          <w:rStyle w:val="5"/>
          <w:sz w:val="28"/>
          <w:szCs w:val="28"/>
        </w:rPr>
        <w:t xml:space="preserve">администрации </w:t>
      </w:r>
      <w:proofErr w:type="spellStart"/>
      <w:r w:rsidRPr="005F1C2F">
        <w:rPr>
          <w:rStyle w:val="5"/>
          <w:sz w:val="28"/>
          <w:szCs w:val="28"/>
        </w:rPr>
        <w:t>Пильнинского</w:t>
      </w:r>
      <w:proofErr w:type="spellEnd"/>
    </w:p>
    <w:p w:rsidR="00F91386" w:rsidRPr="005F1C2F" w:rsidRDefault="00F91386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5"/>
          <w:sz w:val="28"/>
          <w:szCs w:val="28"/>
        </w:rPr>
        <w:t>муниципального района</w:t>
      </w:r>
    </w:p>
    <w:p w:rsidR="00F91386" w:rsidRPr="005F1C2F" w:rsidRDefault="00F91386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5"/>
          <w:sz w:val="28"/>
          <w:szCs w:val="28"/>
        </w:rPr>
        <w:t>Нижегородской области</w:t>
      </w:r>
    </w:p>
    <w:p w:rsidR="00F91386" w:rsidRPr="005F1C2F" w:rsidRDefault="00F91386" w:rsidP="00F91386">
      <w:pPr>
        <w:pStyle w:val="51"/>
        <w:shd w:val="clear" w:color="auto" w:fill="auto"/>
        <w:spacing w:line="276" w:lineRule="auto"/>
        <w:ind w:right="560"/>
        <w:jc w:val="right"/>
        <w:rPr>
          <w:sz w:val="28"/>
          <w:szCs w:val="28"/>
        </w:rPr>
      </w:pPr>
      <w:r>
        <w:rPr>
          <w:rStyle w:val="5"/>
          <w:sz w:val="28"/>
          <w:szCs w:val="28"/>
        </w:rPr>
        <w:t>от 2</w:t>
      </w:r>
      <w:r w:rsidRPr="005F1C2F">
        <w:rPr>
          <w:rStyle w:val="5"/>
          <w:sz w:val="28"/>
          <w:szCs w:val="28"/>
        </w:rPr>
        <w:t xml:space="preserve">5.07.2016 № </w:t>
      </w:r>
      <w:r>
        <w:rPr>
          <w:rStyle w:val="5"/>
          <w:sz w:val="28"/>
          <w:szCs w:val="28"/>
        </w:rPr>
        <w:t>158/1 о.д.</w:t>
      </w:r>
    </w:p>
    <w:p w:rsidR="004704BF" w:rsidRPr="005F1C2F" w:rsidRDefault="004704BF" w:rsidP="00DF6DBD">
      <w:pPr>
        <w:pStyle w:val="51"/>
        <w:shd w:val="clear" w:color="auto" w:fill="auto"/>
        <w:spacing w:line="276" w:lineRule="auto"/>
        <w:ind w:right="560"/>
        <w:jc w:val="center"/>
        <w:rPr>
          <w:sz w:val="28"/>
          <w:szCs w:val="28"/>
        </w:rPr>
      </w:pPr>
    </w:p>
    <w:p w:rsidR="00DF6DBD" w:rsidRPr="005F1C2F" w:rsidRDefault="00D737F2" w:rsidP="00DF6DBD">
      <w:pPr>
        <w:pStyle w:val="21"/>
        <w:shd w:val="clear" w:color="auto" w:fill="auto"/>
        <w:spacing w:before="0" w:after="186" w:line="276" w:lineRule="auto"/>
        <w:jc w:val="center"/>
        <w:rPr>
          <w:rStyle w:val="2"/>
        </w:rPr>
      </w:pPr>
      <w:r>
        <w:rPr>
          <w:rStyle w:val="2"/>
        </w:rPr>
        <w:t xml:space="preserve">                 </w:t>
      </w:r>
      <w:r w:rsidR="006B25ED" w:rsidRPr="005F1C2F">
        <w:rPr>
          <w:rStyle w:val="2"/>
        </w:rPr>
        <w:t xml:space="preserve">                            </w:t>
      </w:r>
    </w:p>
    <w:p w:rsidR="0036082F" w:rsidRPr="005F1C2F" w:rsidRDefault="00DF6DBD" w:rsidP="00DF6DBD">
      <w:pPr>
        <w:pStyle w:val="21"/>
        <w:shd w:val="clear" w:color="auto" w:fill="auto"/>
        <w:spacing w:before="0" w:line="276" w:lineRule="auto"/>
        <w:jc w:val="center"/>
        <w:rPr>
          <w:shd w:val="clear" w:color="auto" w:fill="FFFFFF"/>
        </w:rPr>
      </w:pPr>
      <w:r w:rsidRPr="005F1C2F">
        <w:rPr>
          <w:rStyle w:val="2"/>
        </w:rPr>
        <w:t xml:space="preserve">                                                              </w:t>
      </w:r>
      <w:r w:rsidR="006B25ED" w:rsidRPr="005F1C2F">
        <w:rPr>
          <w:rStyle w:val="2"/>
        </w:rPr>
        <w:t xml:space="preserve"> </w:t>
      </w:r>
      <w:r w:rsidR="0036082F" w:rsidRPr="005F1C2F">
        <w:rPr>
          <w:rStyle w:val="2"/>
        </w:rPr>
        <w:t>УТВЕРЖДАЮ</w:t>
      </w:r>
    </w:p>
    <w:p w:rsidR="00F91386" w:rsidRDefault="006B25ED" w:rsidP="00F91386">
      <w:pPr>
        <w:pStyle w:val="51"/>
        <w:shd w:val="clear" w:color="auto" w:fill="auto"/>
        <w:spacing w:line="276" w:lineRule="auto"/>
        <w:ind w:right="560"/>
        <w:jc w:val="right"/>
        <w:rPr>
          <w:rStyle w:val="5"/>
          <w:sz w:val="28"/>
          <w:szCs w:val="28"/>
        </w:rPr>
      </w:pPr>
      <w:r w:rsidRPr="005F1C2F">
        <w:rPr>
          <w:rStyle w:val="22"/>
        </w:rPr>
        <w:t xml:space="preserve">                       </w:t>
      </w:r>
      <w:r w:rsidR="00DF6DBD" w:rsidRPr="005F1C2F">
        <w:rPr>
          <w:rStyle w:val="22"/>
        </w:rPr>
        <w:t xml:space="preserve">                           </w:t>
      </w:r>
      <w:r w:rsidRPr="005F1C2F">
        <w:rPr>
          <w:rStyle w:val="22"/>
        </w:rPr>
        <w:t xml:space="preserve">начальник </w:t>
      </w:r>
      <w:r w:rsidR="00F91386">
        <w:rPr>
          <w:rStyle w:val="5"/>
          <w:sz w:val="28"/>
          <w:szCs w:val="28"/>
        </w:rPr>
        <w:t>управления образования,</w:t>
      </w:r>
    </w:p>
    <w:p w:rsidR="00F91386" w:rsidRDefault="00F91386" w:rsidP="00F91386">
      <w:pPr>
        <w:pStyle w:val="21"/>
        <w:shd w:val="clear" w:color="auto" w:fill="auto"/>
        <w:spacing w:before="0" w:line="276" w:lineRule="auto"/>
        <w:jc w:val="right"/>
        <w:rPr>
          <w:rStyle w:val="2"/>
        </w:rPr>
      </w:pPr>
      <w:r>
        <w:rPr>
          <w:rStyle w:val="5"/>
        </w:rPr>
        <w:t>молодежной политики и спорта</w:t>
      </w:r>
      <w:r w:rsidRPr="005F1C2F">
        <w:rPr>
          <w:rStyle w:val="2"/>
        </w:rPr>
        <w:t xml:space="preserve"> </w:t>
      </w:r>
    </w:p>
    <w:p w:rsidR="006B25ED" w:rsidRPr="005F1C2F" w:rsidRDefault="006B25ED" w:rsidP="00F91386">
      <w:pPr>
        <w:pStyle w:val="21"/>
        <w:shd w:val="clear" w:color="auto" w:fill="auto"/>
        <w:spacing w:before="0" w:line="276" w:lineRule="auto"/>
        <w:jc w:val="right"/>
        <w:rPr>
          <w:rStyle w:val="2"/>
        </w:rPr>
      </w:pPr>
      <w:r w:rsidRPr="005F1C2F">
        <w:rPr>
          <w:rStyle w:val="2"/>
        </w:rPr>
        <w:t xml:space="preserve">администрации </w:t>
      </w:r>
      <w:proofErr w:type="spellStart"/>
      <w:r w:rsidRPr="005F1C2F">
        <w:rPr>
          <w:rStyle w:val="2"/>
        </w:rPr>
        <w:t>Пильнинского</w:t>
      </w:r>
      <w:proofErr w:type="spellEnd"/>
      <w:r w:rsidRPr="005F1C2F">
        <w:rPr>
          <w:rStyle w:val="2"/>
        </w:rPr>
        <w:t xml:space="preserve"> </w:t>
      </w:r>
      <w:proofErr w:type="gramStart"/>
      <w:r w:rsidRPr="005F1C2F">
        <w:rPr>
          <w:rStyle w:val="2"/>
        </w:rPr>
        <w:t>муниципального</w:t>
      </w:r>
      <w:proofErr w:type="gramEnd"/>
      <w:r w:rsidRPr="005F1C2F">
        <w:rPr>
          <w:rStyle w:val="2"/>
        </w:rPr>
        <w:t xml:space="preserve"> </w:t>
      </w:r>
    </w:p>
    <w:p w:rsidR="006B25ED" w:rsidRPr="005F1C2F" w:rsidRDefault="006B25ED" w:rsidP="00DF6DBD">
      <w:pPr>
        <w:pStyle w:val="21"/>
        <w:shd w:val="clear" w:color="auto" w:fill="auto"/>
        <w:spacing w:before="0" w:line="276" w:lineRule="auto"/>
        <w:jc w:val="right"/>
      </w:pPr>
      <w:r w:rsidRPr="005F1C2F">
        <w:rPr>
          <w:rStyle w:val="2"/>
        </w:rPr>
        <w:t>района Нижегородской области</w:t>
      </w:r>
    </w:p>
    <w:p w:rsidR="006B25ED" w:rsidRPr="005F1C2F" w:rsidRDefault="006B25ED" w:rsidP="00DF6DBD">
      <w:pPr>
        <w:pStyle w:val="21"/>
        <w:shd w:val="clear" w:color="auto" w:fill="auto"/>
        <w:spacing w:before="0" w:line="276" w:lineRule="auto"/>
        <w:jc w:val="center"/>
        <w:rPr>
          <w:rStyle w:val="2"/>
        </w:rPr>
      </w:pPr>
    </w:p>
    <w:p w:rsidR="00D35386" w:rsidRPr="005F1C2F" w:rsidRDefault="006B25ED" w:rsidP="00DF6DBD">
      <w:pPr>
        <w:spacing w:after="0"/>
        <w:jc w:val="right"/>
        <w:rPr>
          <w:rStyle w:val="220"/>
        </w:rPr>
      </w:pPr>
      <w:r w:rsidRPr="005F1C2F">
        <w:rPr>
          <w:rStyle w:val="2"/>
        </w:rPr>
        <w:t>_______________</w:t>
      </w:r>
      <w:r w:rsidR="0036082F" w:rsidRPr="005F1C2F">
        <w:rPr>
          <w:rStyle w:val="2"/>
        </w:rPr>
        <w:t>/</w:t>
      </w:r>
      <w:proofErr w:type="spellStart"/>
      <w:r w:rsidR="00F91386" w:rsidRPr="00F91386">
        <w:rPr>
          <w:rStyle w:val="2"/>
          <w:u w:val="single"/>
        </w:rPr>
        <w:t>А.А.Клинцева</w:t>
      </w:r>
      <w:proofErr w:type="spellEnd"/>
    </w:p>
    <w:p w:rsidR="0036082F" w:rsidRPr="005F1C2F" w:rsidRDefault="0036082F" w:rsidP="00DF6DBD">
      <w:pPr>
        <w:pStyle w:val="21"/>
        <w:shd w:val="clear" w:color="auto" w:fill="auto"/>
        <w:spacing w:before="0" w:line="276" w:lineRule="auto"/>
        <w:ind w:left="180"/>
        <w:jc w:val="center"/>
      </w:pPr>
      <w:r w:rsidRPr="005F1C2F">
        <w:rPr>
          <w:rStyle w:val="2"/>
        </w:rPr>
        <w:t>АКТ</w:t>
      </w:r>
    </w:p>
    <w:p w:rsidR="0036082F" w:rsidRPr="005F1C2F" w:rsidRDefault="0036082F" w:rsidP="00DF6DBD">
      <w:pPr>
        <w:pStyle w:val="21"/>
        <w:shd w:val="clear" w:color="auto" w:fill="auto"/>
        <w:tabs>
          <w:tab w:val="left" w:leader="underscore" w:pos="3973"/>
          <w:tab w:val="left" w:leader="underscore" w:pos="5514"/>
        </w:tabs>
        <w:spacing w:before="0" w:line="276" w:lineRule="auto"/>
        <w:ind w:left="240"/>
        <w:jc w:val="left"/>
        <w:rPr>
          <w:rStyle w:val="2"/>
        </w:rPr>
      </w:pPr>
      <w:r w:rsidRPr="005F1C2F">
        <w:rPr>
          <w:rStyle w:val="2"/>
        </w:rPr>
        <w:t>о признании безнадежной к взысканию задолженности по платежам в бюджеты бюджетной системы Российской Федерации от «</w:t>
      </w:r>
      <w:r w:rsidRPr="005F1C2F">
        <w:rPr>
          <w:rStyle w:val="2"/>
        </w:rPr>
        <w:tab/>
        <w:t>»</w:t>
      </w:r>
      <w:r w:rsidRPr="005F1C2F">
        <w:rPr>
          <w:rStyle w:val="2"/>
        </w:rPr>
        <w:tab/>
        <w:t>20 года</w:t>
      </w:r>
    </w:p>
    <w:p w:rsidR="0036082F" w:rsidRPr="005F1C2F" w:rsidRDefault="0036082F" w:rsidP="00DF6DBD">
      <w:pPr>
        <w:pStyle w:val="21"/>
        <w:shd w:val="clear" w:color="auto" w:fill="auto"/>
        <w:tabs>
          <w:tab w:val="left" w:leader="underscore" w:pos="3973"/>
          <w:tab w:val="left" w:leader="underscore" w:pos="5514"/>
        </w:tabs>
        <w:spacing w:before="0" w:line="276" w:lineRule="auto"/>
        <w:ind w:left="240"/>
        <w:jc w:val="left"/>
      </w:pPr>
    </w:p>
    <w:p w:rsidR="0036082F" w:rsidRPr="005F1C2F" w:rsidRDefault="0036082F" w:rsidP="00DF6DBD">
      <w:pPr>
        <w:rPr>
          <w:rStyle w:val="2"/>
        </w:rPr>
      </w:pPr>
      <w:r w:rsidRPr="005F1C2F">
        <w:rPr>
          <w:rStyle w:val="2"/>
        </w:rPr>
        <w:t xml:space="preserve"> Признать безнадежной к взысканию следующую задолженность по платежам в бюджет:</w:t>
      </w:r>
    </w:p>
    <w:tbl>
      <w:tblPr>
        <w:tblW w:w="989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8"/>
        <w:gridCol w:w="1624"/>
        <w:gridCol w:w="1789"/>
        <w:gridCol w:w="1984"/>
        <w:gridCol w:w="1454"/>
        <w:gridCol w:w="1447"/>
      </w:tblGrid>
      <w:tr w:rsidR="0036082F" w:rsidRPr="005F1C2F" w:rsidTr="00DF6DBD">
        <w:trPr>
          <w:trHeight w:hRule="exact" w:val="263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Полное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ind w:left="160"/>
              <w:jc w:val="left"/>
            </w:pPr>
            <w:r w:rsidRPr="005F1C2F">
              <w:rPr>
                <w:rStyle w:val="211pt"/>
              </w:rPr>
              <w:t>наименование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организации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proofErr w:type="gramStart"/>
            <w:r w:rsidRPr="005F1C2F">
              <w:rPr>
                <w:rStyle w:val="211pt"/>
              </w:rPr>
              <w:t>(ФИО</w:t>
            </w:r>
            <w:proofErr w:type="gramEnd"/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after="60" w:line="276" w:lineRule="auto"/>
              <w:ind w:left="240"/>
              <w:jc w:val="left"/>
            </w:pPr>
            <w:r w:rsidRPr="005F1C2F">
              <w:rPr>
                <w:rStyle w:val="211pt"/>
              </w:rPr>
              <w:t>физического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60" w:line="276" w:lineRule="auto"/>
              <w:jc w:val="center"/>
            </w:pPr>
            <w:r w:rsidRPr="005F1C2F">
              <w:rPr>
                <w:rStyle w:val="211pt"/>
              </w:rPr>
              <w:t>лица)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ИНН, КПП, ОГРН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left"/>
            </w:pPr>
            <w:proofErr w:type="spellStart"/>
            <w:r w:rsidRPr="005F1C2F">
              <w:rPr>
                <w:rStyle w:val="211pt"/>
              </w:rPr>
              <w:t>налогоплатель</w:t>
            </w:r>
            <w:proofErr w:type="spellEnd"/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proofErr w:type="spellStart"/>
            <w:r w:rsidRPr="005F1C2F">
              <w:rPr>
                <w:rStyle w:val="211pt"/>
              </w:rPr>
              <w:t>щика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Сведения о платеже, по которому возникла задолженность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Код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классификации доходов бюджета, по которому учитывается задолженность по платежам в бюджет и его 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 xml:space="preserve">Сумма </w:t>
            </w:r>
            <w:proofErr w:type="spellStart"/>
            <w:proofErr w:type="gramStart"/>
            <w:r w:rsidRPr="005F1C2F">
              <w:rPr>
                <w:rStyle w:val="211pt"/>
              </w:rPr>
              <w:t>задолженнос</w:t>
            </w:r>
            <w:proofErr w:type="spellEnd"/>
            <w:r w:rsidRPr="005F1C2F">
              <w:rPr>
                <w:rStyle w:val="211pt"/>
              </w:rPr>
              <w:t xml:space="preserve"> </w:t>
            </w:r>
            <w:proofErr w:type="spellStart"/>
            <w:r w:rsidRPr="005F1C2F">
              <w:rPr>
                <w:rStyle w:val="211pt"/>
              </w:rPr>
              <w:t>ти</w:t>
            </w:r>
            <w:proofErr w:type="spellEnd"/>
            <w:proofErr w:type="gramEnd"/>
            <w:r w:rsidRPr="005F1C2F">
              <w:rPr>
                <w:rStyle w:val="211pt"/>
              </w:rPr>
              <w:t xml:space="preserve"> по</w:t>
            </w:r>
          </w:p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>платежам в бюджет, рублей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6082F" w:rsidRPr="005F1C2F" w:rsidRDefault="0036082F" w:rsidP="00DF6DBD">
            <w:pPr>
              <w:pStyle w:val="21"/>
              <w:shd w:val="clear" w:color="auto" w:fill="auto"/>
              <w:spacing w:before="0" w:line="276" w:lineRule="auto"/>
              <w:jc w:val="center"/>
            </w:pPr>
            <w:r w:rsidRPr="005F1C2F">
              <w:rPr>
                <w:rStyle w:val="211pt"/>
              </w:rPr>
              <w:t xml:space="preserve">Сумма </w:t>
            </w:r>
            <w:proofErr w:type="spellStart"/>
            <w:proofErr w:type="gramStart"/>
            <w:r w:rsidRPr="005F1C2F">
              <w:rPr>
                <w:rStyle w:val="211pt"/>
              </w:rPr>
              <w:t>задолженнос</w:t>
            </w:r>
            <w:proofErr w:type="spellEnd"/>
            <w:r w:rsidRPr="005F1C2F">
              <w:rPr>
                <w:rStyle w:val="211pt"/>
              </w:rPr>
              <w:t xml:space="preserve"> </w:t>
            </w:r>
            <w:proofErr w:type="spellStart"/>
            <w:r w:rsidRPr="005F1C2F">
              <w:rPr>
                <w:rStyle w:val="211pt"/>
              </w:rPr>
              <w:t>ти</w:t>
            </w:r>
            <w:proofErr w:type="spellEnd"/>
            <w:proofErr w:type="gramEnd"/>
            <w:r w:rsidRPr="005F1C2F">
              <w:rPr>
                <w:rStyle w:val="211pt"/>
              </w:rPr>
              <w:t xml:space="preserve"> по пеням и штрафам, рублей</w:t>
            </w:r>
          </w:p>
        </w:tc>
      </w:tr>
      <w:tr w:rsidR="0036082F" w:rsidRPr="005F1C2F" w:rsidTr="0036082F">
        <w:trPr>
          <w:trHeight w:hRule="exact" w:val="72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82F" w:rsidRPr="005F1C2F" w:rsidRDefault="0036082F" w:rsidP="00DF6DBD">
            <w:pPr>
              <w:rPr>
                <w:sz w:val="10"/>
                <w:szCs w:val="10"/>
              </w:rPr>
            </w:pPr>
          </w:p>
        </w:tc>
      </w:tr>
    </w:tbl>
    <w:p w:rsidR="0036082F" w:rsidRPr="005F1C2F" w:rsidRDefault="0036082F" w:rsidP="00DF6DBD">
      <w:pPr>
        <w:rPr>
          <w:rStyle w:val="2"/>
        </w:rPr>
      </w:pPr>
    </w:p>
    <w:p w:rsidR="0036082F" w:rsidRPr="005F1C2F" w:rsidRDefault="0036082F" w:rsidP="00DF6DBD">
      <w:pPr>
        <w:rPr>
          <w:rStyle w:val="2"/>
        </w:rPr>
      </w:pPr>
      <w:r w:rsidRPr="005F1C2F">
        <w:rPr>
          <w:rStyle w:val="2"/>
        </w:rPr>
        <w:t>Приложение</w:t>
      </w:r>
    </w:p>
    <w:p w:rsidR="0036082F" w:rsidRPr="005F1C2F" w:rsidRDefault="0036082F" w:rsidP="00DF6DBD">
      <w:pPr>
        <w:pStyle w:val="51"/>
        <w:framePr w:wrap="none" w:vAnchor="page" w:hAnchor="page" w:x="1409" w:y="14203"/>
        <w:shd w:val="clear" w:color="auto" w:fill="auto"/>
        <w:spacing w:line="276" w:lineRule="auto"/>
        <w:jc w:val="left"/>
      </w:pPr>
    </w:p>
    <w:p w:rsidR="0036082F" w:rsidRPr="00D737F2" w:rsidRDefault="0036082F" w:rsidP="00D737F2">
      <w:pPr>
        <w:pStyle w:val="80"/>
        <w:shd w:val="clear" w:color="auto" w:fill="auto"/>
        <w:spacing w:before="0" w:after="0" w:line="276" w:lineRule="auto"/>
        <w:jc w:val="left"/>
        <w:rPr>
          <w:rStyle w:val="5"/>
          <w:shd w:val="clear" w:color="auto" w:fill="auto"/>
        </w:rPr>
      </w:pPr>
      <w:r w:rsidRPr="005F1C2F">
        <w:rPr>
          <w:rStyle w:val="8"/>
        </w:rPr>
        <w:t>документы, подтверждающие наличие оснований для признания задолженности безнадежной к взысканию</w:t>
      </w:r>
    </w:p>
    <w:p w:rsidR="0036082F" w:rsidRPr="005F1C2F" w:rsidRDefault="0036082F" w:rsidP="00DF6DBD">
      <w:pPr>
        <w:rPr>
          <w:rStyle w:val="5"/>
        </w:rPr>
      </w:pPr>
      <w:r w:rsidRPr="005F1C2F">
        <w:rPr>
          <w:rStyle w:val="5"/>
        </w:rPr>
        <w:t>Подписи членов комиссии:</w:t>
      </w:r>
    </w:p>
    <w:p w:rsidR="00870116" w:rsidRPr="005F1C2F" w:rsidRDefault="00870116" w:rsidP="00DF6DBD">
      <w:pPr>
        <w:rPr>
          <w:szCs w:val="28"/>
        </w:rPr>
      </w:pPr>
      <w:r w:rsidRPr="005F1C2F">
        <w:rPr>
          <w:rStyle w:val="6"/>
        </w:rPr>
        <w:t xml:space="preserve">(подпись               </w:t>
      </w:r>
      <w:r w:rsidRPr="005F1C2F">
        <w:rPr>
          <w:rStyle w:val="5"/>
        </w:rPr>
        <w:t>ФИО)</w:t>
      </w:r>
    </w:p>
    <w:sectPr w:rsidR="00870116" w:rsidRPr="005F1C2F" w:rsidSect="00FA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22F7133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7EDA35A4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4AD"/>
    <w:rsid w:val="00000448"/>
    <w:rsid w:val="00037FF1"/>
    <w:rsid w:val="00060931"/>
    <w:rsid w:val="00064EE2"/>
    <w:rsid w:val="00136539"/>
    <w:rsid w:val="00145C92"/>
    <w:rsid w:val="001A16D3"/>
    <w:rsid w:val="001A5801"/>
    <w:rsid w:val="001E09AF"/>
    <w:rsid w:val="001E30A4"/>
    <w:rsid w:val="001E69D7"/>
    <w:rsid w:val="00201F2C"/>
    <w:rsid w:val="00290C86"/>
    <w:rsid w:val="002929B2"/>
    <w:rsid w:val="002936AC"/>
    <w:rsid w:val="002A0A9A"/>
    <w:rsid w:val="002D6C84"/>
    <w:rsid w:val="0036082F"/>
    <w:rsid w:val="00367396"/>
    <w:rsid w:val="003872AB"/>
    <w:rsid w:val="0039526E"/>
    <w:rsid w:val="003E3AD9"/>
    <w:rsid w:val="0045252D"/>
    <w:rsid w:val="004704BF"/>
    <w:rsid w:val="004E57D1"/>
    <w:rsid w:val="0050355F"/>
    <w:rsid w:val="005134A9"/>
    <w:rsid w:val="00540406"/>
    <w:rsid w:val="00543439"/>
    <w:rsid w:val="005C2F46"/>
    <w:rsid w:val="005F1C2F"/>
    <w:rsid w:val="005F54AE"/>
    <w:rsid w:val="0062680A"/>
    <w:rsid w:val="006B25ED"/>
    <w:rsid w:val="006E7214"/>
    <w:rsid w:val="00704D6E"/>
    <w:rsid w:val="00747C6A"/>
    <w:rsid w:val="00760003"/>
    <w:rsid w:val="00762472"/>
    <w:rsid w:val="007A2D34"/>
    <w:rsid w:val="007E1770"/>
    <w:rsid w:val="008316BE"/>
    <w:rsid w:val="0085564D"/>
    <w:rsid w:val="00870116"/>
    <w:rsid w:val="00872FAB"/>
    <w:rsid w:val="008857AF"/>
    <w:rsid w:val="00886EFC"/>
    <w:rsid w:val="008B010E"/>
    <w:rsid w:val="00935E2E"/>
    <w:rsid w:val="00952826"/>
    <w:rsid w:val="00976FEC"/>
    <w:rsid w:val="00A06C7E"/>
    <w:rsid w:val="00A37274"/>
    <w:rsid w:val="00A5782D"/>
    <w:rsid w:val="00A82647"/>
    <w:rsid w:val="00B03675"/>
    <w:rsid w:val="00C215C6"/>
    <w:rsid w:val="00C36449"/>
    <w:rsid w:val="00C654AD"/>
    <w:rsid w:val="00C8034A"/>
    <w:rsid w:val="00D35386"/>
    <w:rsid w:val="00D72844"/>
    <w:rsid w:val="00D737F2"/>
    <w:rsid w:val="00D76F3B"/>
    <w:rsid w:val="00D9190C"/>
    <w:rsid w:val="00DD339F"/>
    <w:rsid w:val="00DD7CA7"/>
    <w:rsid w:val="00DE579B"/>
    <w:rsid w:val="00DF6DBD"/>
    <w:rsid w:val="00E52441"/>
    <w:rsid w:val="00E71D35"/>
    <w:rsid w:val="00E720FA"/>
    <w:rsid w:val="00E8408B"/>
    <w:rsid w:val="00EA5D1E"/>
    <w:rsid w:val="00EC38E8"/>
    <w:rsid w:val="00EE4F54"/>
    <w:rsid w:val="00EF6965"/>
    <w:rsid w:val="00F55084"/>
    <w:rsid w:val="00F724EA"/>
    <w:rsid w:val="00F91386"/>
    <w:rsid w:val="00FA4257"/>
    <w:rsid w:val="00FD17E6"/>
    <w:rsid w:val="00FE6546"/>
    <w:rsid w:val="00FF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FA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952826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952826"/>
    <w:rPr>
      <w:rFonts w:ascii="Times New Roman" w:hAnsi="Times New Roman" w:cs="Times New Roman"/>
      <w:spacing w:val="130"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2826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uiPriority w:val="99"/>
    <w:rsid w:val="00952826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spacing w:val="130"/>
      <w:sz w:val="44"/>
      <w:szCs w:val="44"/>
    </w:rPr>
  </w:style>
  <w:style w:type="character" w:customStyle="1" w:styleId="4">
    <w:name w:val="Основной текст (4)_"/>
    <w:basedOn w:val="a0"/>
    <w:link w:val="40"/>
    <w:uiPriority w:val="99"/>
    <w:locked/>
    <w:rsid w:val="0095282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2826"/>
    <w:pPr>
      <w:widowControl w:val="0"/>
      <w:shd w:val="clear" w:color="auto" w:fill="FFFFFF"/>
      <w:spacing w:after="900" w:line="32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95282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Интервал 3 pt"/>
    <w:basedOn w:val="2"/>
    <w:uiPriority w:val="99"/>
    <w:rsid w:val="00952826"/>
    <w:rPr>
      <w:b/>
      <w:bCs/>
      <w:spacing w:val="70"/>
    </w:rPr>
  </w:style>
  <w:style w:type="character" w:customStyle="1" w:styleId="5">
    <w:name w:val="Основной текст (5)_"/>
    <w:basedOn w:val="a0"/>
    <w:link w:val="51"/>
    <w:uiPriority w:val="99"/>
    <w:locked/>
    <w:rsid w:val="00952826"/>
    <w:rPr>
      <w:rFonts w:ascii="Times New Roman" w:hAnsi="Times New Roman" w:cs="Times New Roman"/>
      <w:shd w:val="clear" w:color="auto" w:fill="FFFFFF"/>
    </w:rPr>
  </w:style>
  <w:style w:type="character" w:customStyle="1" w:styleId="514pt">
    <w:name w:val="Основной текст (5) + 14 pt"/>
    <w:basedOn w:val="5"/>
    <w:uiPriority w:val="99"/>
    <w:rsid w:val="00952826"/>
    <w:rPr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952826"/>
    <w:pPr>
      <w:widowControl w:val="0"/>
      <w:shd w:val="clear" w:color="auto" w:fill="FFFFFF"/>
      <w:spacing w:before="900" w:after="0" w:line="475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952826"/>
    <w:pPr>
      <w:widowControl w:val="0"/>
      <w:shd w:val="clear" w:color="auto" w:fill="FFFFFF"/>
      <w:spacing w:after="0" w:line="450" w:lineRule="exact"/>
      <w:jc w:val="both"/>
    </w:pPr>
    <w:rPr>
      <w:rFonts w:ascii="Times New Roman" w:hAnsi="Times New Roman" w:cs="Times New Roman"/>
    </w:rPr>
  </w:style>
  <w:style w:type="character" w:customStyle="1" w:styleId="31">
    <w:name w:val="Заголовок №3_"/>
    <w:basedOn w:val="a0"/>
    <w:link w:val="32"/>
    <w:uiPriority w:val="99"/>
    <w:locked/>
    <w:rsid w:val="0036082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6082F"/>
    <w:pPr>
      <w:widowControl w:val="0"/>
      <w:shd w:val="clear" w:color="auto" w:fill="FFFFFF"/>
      <w:spacing w:before="1020" w:after="0" w:line="320" w:lineRule="exac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36082F"/>
    <w:rPr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36082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6082F"/>
    <w:pPr>
      <w:widowControl w:val="0"/>
      <w:shd w:val="clear" w:color="auto" w:fill="FFFFFF"/>
      <w:spacing w:after="240" w:line="335" w:lineRule="exact"/>
      <w:ind w:firstLine="62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Impact">
    <w:name w:val="Основной текст (2) + Impact"/>
    <w:basedOn w:val="2"/>
    <w:uiPriority w:val="99"/>
    <w:rsid w:val="0036082F"/>
    <w:rPr>
      <w:rFonts w:ascii="Impact" w:hAnsi="Impact" w:cs="Impact"/>
      <w:u w:val="none"/>
    </w:rPr>
  </w:style>
  <w:style w:type="character" w:customStyle="1" w:styleId="217pt">
    <w:name w:val="Основной текст (2) + 17 pt"/>
    <w:aliases w:val="Масштаб 75%"/>
    <w:basedOn w:val="2"/>
    <w:uiPriority w:val="99"/>
    <w:rsid w:val="0036082F"/>
    <w:rPr>
      <w:w w:val="75"/>
      <w:sz w:val="34"/>
      <w:szCs w:val="34"/>
      <w:u w:val="none"/>
    </w:rPr>
  </w:style>
  <w:style w:type="character" w:customStyle="1" w:styleId="212pt3">
    <w:name w:val="Основной текст (2) + 12 pt3"/>
    <w:aliases w:val="Интервал 0 pt"/>
    <w:basedOn w:val="2"/>
    <w:uiPriority w:val="99"/>
    <w:rsid w:val="0036082F"/>
    <w:rPr>
      <w:spacing w:val="-10"/>
      <w:sz w:val="24"/>
      <w:szCs w:val="24"/>
      <w:u w:val="none"/>
    </w:rPr>
  </w:style>
  <w:style w:type="character" w:customStyle="1" w:styleId="212pt2">
    <w:name w:val="Основной текст (2) + 12 pt2"/>
    <w:basedOn w:val="2"/>
    <w:uiPriority w:val="99"/>
    <w:rsid w:val="0036082F"/>
    <w:rPr>
      <w:sz w:val="24"/>
      <w:szCs w:val="24"/>
      <w:u w:val="none"/>
    </w:rPr>
  </w:style>
  <w:style w:type="character" w:customStyle="1" w:styleId="212pt1">
    <w:name w:val="Основной текст (2) + 12 pt1"/>
    <w:aliases w:val="Интервал 0 pt1"/>
    <w:basedOn w:val="2"/>
    <w:uiPriority w:val="99"/>
    <w:rsid w:val="0036082F"/>
    <w:rPr>
      <w:spacing w:val="-10"/>
      <w:sz w:val="24"/>
      <w:szCs w:val="24"/>
      <w:u w:val="single"/>
    </w:rPr>
  </w:style>
  <w:style w:type="character" w:customStyle="1" w:styleId="22">
    <w:name w:val="Основной текст (2)"/>
    <w:basedOn w:val="2"/>
    <w:uiPriority w:val="99"/>
    <w:rsid w:val="0036082F"/>
    <w:rPr>
      <w:u w:val="none"/>
    </w:rPr>
  </w:style>
  <w:style w:type="character" w:customStyle="1" w:styleId="513pt">
    <w:name w:val="Основной текст (5) + 13 pt"/>
    <w:aliases w:val="Масштаб 80%"/>
    <w:basedOn w:val="5"/>
    <w:uiPriority w:val="99"/>
    <w:rsid w:val="0036082F"/>
    <w:rPr>
      <w:w w:val="80"/>
      <w:sz w:val="26"/>
      <w:szCs w:val="26"/>
      <w:u w:val="none"/>
    </w:rPr>
  </w:style>
  <w:style w:type="character" w:customStyle="1" w:styleId="5Gulim">
    <w:name w:val="Основной текст (5) + Gulim"/>
    <w:aliases w:val="13 pt"/>
    <w:basedOn w:val="5"/>
    <w:uiPriority w:val="99"/>
    <w:rsid w:val="0036082F"/>
    <w:rPr>
      <w:rFonts w:ascii="Gulim" w:eastAsia="Gulim" w:cs="Gulim"/>
      <w:sz w:val="26"/>
      <w:szCs w:val="26"/>
      <w:u w:val="none"/>
    </w:rPr>
  </w:style>
  <w:style w:type="character" w:customStyle="1" w:styleId="220">
    <w:name w:val="Основной текст (2)2"/>
    <w:basedOn w:val="2"/>
    <w:uiPriority w:val="99"/>
    <w:rsid w:val="0036082F"/>
    <w:rPr>
      <w:u w:val="single"/>
    </w:rPr>
  </w:style>
  <w:style w:type="character" w:customStyle="1" w:styleId="211pt">
    <w:name w:val="Основной текст (2) + 11 pt"/>
    <w:basedOn w:val="2"/>
    <w:uiPriority w:val="99"/>
    <w:rsid w:val="0036082F"/>
    <w:rPr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36082F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6082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36082F"/>
    <w:rPr>
      <w:rFonts w:ascii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6082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uiPriority w:val="99"/>
    <w:rsid w:val="0036082F"/>
    <w:pPr>
      <w:widowControl w:val="0"/>
      <w:shd w:val="clear" w:color="auto" w:fill="FFFFFF"/>
      <w:spacing w:before="300" w:after="150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36082F"/>
    <w:pPr>
      <w:widowControl w:val="0"/>
      <w:shd w:val="clear" w:color="auto" w:fill="FFFFFF"/>
      <w:spacing w:before="300" w:after="60" w:line="240" w:lineRule="atLeast"/>
    </w:pPr>
    <w:rPr>
      <w:rFonts w:ascii="Arial" w:hAnsi="Arial" w:cs="Arial"/>
    </w:rPr>
  </w:style>
  <w:style w:type="paragraph" w:styleId="a5">
    <w:name w:val="No Spacing"/>
    <w:uiPriority w:val="1"/>
    <w:qFormat/>
    <w:rsid w:val="001E6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21E7-C651-4C64-B8C3-8FCCF87E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</dc:creator>
  <cp:keywords/>
  <dc:description/>
  <cp:lastModifiedBy>BEST</cp:lastModifiedBy>
  <cp:revision>27</cp:revision>
  <cp:lastPrinted>2016-08-12T12:07:00Z</cp:lastPrinted>
  <dcterms:created xsi:type="dcterms:W3CDTF">2016-08-02T11:02:00Z</dcterms:created>
  <dcterms:modified xsi:type="dcterms:W3CDTF">2016-08-17T06:01:00Z</dcterms:modified>
</cp:coreProperties>
</file>