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3" w:rsidRDefault="007B0D43" w:rsidP="007B0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Указ</w:t>
      </w:r>
    </w:p>
    <w:p w:rsidR="009108B3" w:rsidRDefault="007B0D43" w:rsidP="007B0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Президента Р</w:t>
      </w:r>
      <w:r w:rsidR="009108B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оссийской </w:t>
      </w:r>
      <w:r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</w:t>
      </w:r>
      <w:r w:rsidR="009108B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едерации</w:t>
      </w:r>
      <w:bookmarkStart w:id="0" w:name="_GoBack"/>
      <w:bookmarkEnd w:id="0"/>
      <w:r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</w:p>
    <w:p w:rsidR="007B0D43" w:rsidRPr="007B0D43" w:rsidRDefault="009108B3" w:rsidP="009108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</w:t>
      </w:r>
      <w:r w:rsidR="007B0D43"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="007B0D43"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24 марта 2014 г. N 172</w:t>
      </w:r>
      <w:r w:rsidR="007B0D43" w:rsidRPr="007B0D4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Всероссийском физкультурно-спортивном комплексе "Готов к труду и обороне" (ГТО)"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Правительству Российской Федерации: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Министерству спорта Российской Федерации: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представить в установленном порядке предложения о внесении в государственную программу Российской Федерации "Развитие физической </w:t>
      </w: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7B0D43" w:rsidRPr="007B0D43" w:rsidRDefault="007B0D43" w:rsidP="007B0D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Настоящий Указ вступает в силу со дня </w:t>
      </w:r>
      <w:proofErr w:type="spellStart"/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</w:t>
      </w:r>
      <w:r w:rsidRPr="007B0D43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официального</w:t>
      </w:r>
      <w:proofErr w:type="spellEnd"/>
      <w:r w:rsidRPr="007B0D43">
        <w:rPr>
          <w:rFonts w:ascii="Arial" w:eastAsia="Times New Roman" w:hAnsi="Arial" w:cs="Arial"/>
          <w:color w:val="106BBE"/>
          <w:sz w:val="26"/>
          <w:szCs w:val="26"/>
          <w:lang w:eastAsia="ru-RU"/>
        </w:rPr>
        <w:t xml:space="preserve"> опубликования</w:t>
      </w: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B0D43" w:rsidRPr="007B0D43" w:rsidTr="007B0D43">
        <w:trPr>
          <w:tblCellSpacing w:w="15" w:type="dxa"/>
        </w:trPr>
        <w:tc>
          <w:tcPr>
            <w:tcW w:w="3300" w:type="pct"/>
            <w:hideMark/>
          </w:tcPr>
          <w:p w:rsidR="007B0D43" w:rsidRPr="007B0D43" w:rsidRDefault="007B0D43" w:rsidP="007B0D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D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hideMark/>
          </w:tcPr>
          <w:p w:rsidR="007B0D43" w:rsidRPr="007B0D43" w:rsidRDefault="007B0D43" w:rsidP="007B0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D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 Путин</w:t>
            </w:r>
          </w:p>
        </w:tc>
      </w:tr>
    </w:tbl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Москва, Кремль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марта 2014 года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 172</w:t>
      </w:r>
    </w:p>
    <w:p w:rsidR="007B0D43" w:rsidRPr="007B0D43" w:rsidRDefault="007B0D43" w:rsidP="007B0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5DD2" w:rsidRDefault="007B0D43" w:rsidP="007B0D43">
      <w:pPr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</w:pPr>
      <w:bookmarkStart w:id="1" w:name="end"/>
      <w:bookmarkEnd w:id="1"/>
      <w:r w:rsidRPr="007B0D43"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  <w:t>Конец страницы</w:t>
      </w:r>
    </w:p>
    <w:p w:rsidR="007B0D43" w:rsidRDefault="007B0D43" w:rsidP="007B0D43">
      <w:pPr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</w:pPr>
    </w:p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Default="007B0D43" w:rsidP="007B0D43"/>
    <w:p w:rsidR="007B0D43" w:rsidRPr="007B0D43" w:rsidRDefault="007B0D43" w:rsidP="007B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3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7B0D43" w:rsidRPr="007B0D43" w:rsidRDefault="007B0D43" w:rsidP="007B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0D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B0D43" w:rsidRPr="007B0D43" w:rsidRDefault="007B0D43" w:rsidP="007B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3">
        <w:rPr>
          <w:rFonts w:ascii="Times New Roman" w:hAnsi="Times New Roman" w:cs="Times New Roman"/>
          <w:b/>
          <w:sz w:val="28"/>
          <w:szCs w:val="28"/>
        </w:rPr>
        <w:t>от 11 июня 2014 г. № 540</w:t>
      </w:r>
    </w:p>
    <w:p w:rsidR="007B0D43" w:rsidRPr="007B0D43" w:rsidRDefault="007B0D43" w:rsidP="007B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3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</w:p>
    <w:p w:rsidR="007B0D43" w:rsidRPr="007B0D43" w:rsidRDefault="007B0D43" w:rsidP="007B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3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Всероссийском физкультурн</w:t>
      </w:r>
      <w:proofErr w:type="gramStart"/>
      <w:r w:rsidRPr="007B0D4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B0D43">
        <w:rPr>
          <w:rFonts w:ascii="Times New Roman" w:hAnsi="Times New Roman" w:cs="Times New Roman"/>
          <w:b/>
          <w:sz w:val="28"/>
          <w:szCs w:val="28"/>
        </w:rPr>
        <w:t xml:space="preserve"> спортивном комплексе "Готов к труду и обороне" (ГТО)</w:t>
      </w:r>
    </w:p>
    <w:p w:rsidR="007B0D4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Российской Федерации от 24 марта 2014 г. № 172 "О Всероссийском физкультурно-спортивном комплексе "Готов к труду и обороне" (ГТО)" Правительство Российской Федерации </w:t>
      </w:r>
    </w:p>
    <w:p w:rsidR="009108B3" w:rsidRDefault="007B0D43" w:rsidP="007B0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0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D43">
        <w:rPr>
          <w:rFonts w:ascii="Times New Roman" w:hAnsi="Times New Roman" w:cs="Times New Roman"/>
          <w:sz w:val="28"/>
          <w:szCs w:val="28"/>
        </w:rPr>
        <w:t xml:space="preserve"> о с т а н о в л я е т : </w:t>
      </w:r>
    </w:p>
    <w:p w:rsidR="009108B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9108B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 xml:space="preserve"> 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9108B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B0D43" w:rsidRDefault="007B0D43" w:rsidP="007B0D43">
      <w:pPr>
        <w:rPr>
          <w:rFonts w:ascii="Times New Roman" w:hAnsi="Times New Roman" w:cs="Times New Roman"/>
          <w:sz w:val="28"/>
          <w:szCs w:val="28"/>
        </w:rPr>
      </w:pPr>
      <w:r w:rsidRPr="007B0D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10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B0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43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</w:p>
    <w:p w:rsidR="009108B3" w:rsidRPr="009108B3" w:rsidRDefault="009108B3" w:rsidP="007B0D43">
      <w:pPr>
        <w:rPr>
          <w:rFonts w:ascii="Times New Roman" w:hAnsi="Times New Roman" w:cs="Times New Roman"/>
          <w:sz w:val="28"/>
          <w:szCs w:val="28"/>
        </w:rPr>
      </w:pPr>
      <w:r w:rsidRPr="009108B3">
        <w:rPr>
          <w:rFonts w:ascii="Times New Roman" w:hAnsi="Times New Roman" w:cs="Times New Roman"/>
          <w:sz w:val="28"/>
          <w:szCs w:val="28"/>
        </w:rPr>
        <w:t xml:space="preserve">УТВЕРЖДЕНО постановлением Правительства Российской Федерации от 11 июня 2014 г. № 540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О Л О Ж Е Н И Е о Всероссийском физкультурно-спортивном комплексе "Готов к труду и обороне" (ГТО) I. Общие положения 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 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 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спортивного комплекса (далее - нормативы). 4. Всероссийский физкультурно-спортивный комплекс основывается на следующих принципах: а) добровольность и доступность; б) оздоровительная и личностно ориентированная направленность; в) обязательность медицинского контроля; г) учет региональных особенностей и национальных традиций.2 II. Цели и задачи Всероссийского физкультурно-спортивного комплекса 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 6. Задачами Всероссийского физкультурно-спортивного комплекса являются: а) увеличение числа граждан, систематически занимающихся физической культурой и спортом в Российской Федерации; б) повышение уровня физической подготовленности и продолжительности жизни граждан Российской Федерации; 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г) повышение общего уровня знаний населения о средствах, методах и формах организации самостоятельных занятий, в том числе с </w:t>
      </w:r>
      <w:r w:rsidRPr="009108B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современных информационных технологий; 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 III. Структура и содержание Всероссийского физкультурно-спортивного комплекса 7.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Структура Всероссийского физкультурно-спортивного комплекса состоит из 11 ступеней и включает следующие возрастные группы: первая ступень - от 6 до 8 лет; вторая ступень - от 9 до 10 лет; третья ступень - от 11 до 12 лет; четвертая ступень - от 13 до 15 лет; пятая ступень - от 16 до 17 лет; шестая ступень - от 18 до 29 лет;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седьмая ступень - от 30 до 39 лет; восьмая ступень - от 40 до 49 лет; девятая ступень - от 50 до 59 лет; десятая ступень - от 60 до 69 лет; одиннадцатая ступень - от 70 лет и старше.3 8.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Нормативно-тестирующая часть Всероссийского физкультурн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 а) виды испытаний (тесты) и нормативы; б) требования к оценке уровня знаний и умений в области физической культуры и спорта; 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 9. Виды испытаний (тесты) и нормативы включают в себя: а) виды испытаний (тесты), позволяющие определить уровень развития физических качеств и прикладных двигательных умений и навыков; 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10. Виды испытаний (тесты) подразделяются на обязательные испытания (тесты) и испытания по выбору. 11. Обязательные испытания (тесты) в соответствии со ступенями структуры Всероссийского физкультурно-спортивного комплекса подразделяются на: а) испытания (тесты) по определению уровня развития скоростных возможностей; б) испытания (тесты) по определению уровня развития выносливости; в) испытания (тесты) по определению уровня развития силы; г) испытания (тесты) по определению уровня развития гибкости. 12. Испытания (тесты) по выбору в соответствии со ступенями структуры </w:t>
      </w:r>
      <w:r w:rsidRPr="009108B3"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подразделяются на:4 а) испытания (тесты) по определению уровня развития скоростн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силовых возможностей; б) испытания (тесты) по определению уровня развития координационных способностей; в) испытания (тесты) по определению уровня овладения прикладными навыками. 13. Лица, выполнившие нормативы, овладевшие знаниями и умениями определенных ступеней Всероссийского физкультурн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 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 15.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Требования к оценке уровня знаний и умений в области физической культуры и спорта включают проверку знаний и умений по следующим вопросам: а) влияние занятий физической культурой на состояние здоровья, повышение умственной и физической работоспособности; б) гигиена занятий физической культурой; в) основные методы контроля физического состояния при занятиях различными физкультурно-оздоровительными системами и видами спорта;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г) основы методики самостоятельных занятий; д) основы истории развития физической культуры и спорта; е) овладение практическими умениями и навыками физкультурн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оздоровительной и прикладной направленности, овладение умениями и навыками в различных видах физкультурно-спортивной деятельности. 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 17.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Спортивная часть Всероссийского физкультурно-спортивного комплекса направлена на привлечение граждан к систематическим 5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Виды многоборий Всероссийского физкультурно-спортивного комплекса </w:t>
      </w:r>
      <w:r w:rsidRPr="009108B3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Министерством спорта Российской Федерации. 18. Порядок организации и проведения тестирования населения утверждается Министерством спорта Российской Федерации. 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 IV. Организация работы по введению и реализации Всероссийского физкультурно-спортивного комплекса 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 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 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 22.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6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 23.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 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</w:t>
      </w:r>
      <w:r w:rsidRPr="009108B3">
        <w:rPr>
          <w:rFonts w:ascii="Times New Roman" w:hAnsi="Times New Roman" w:cs="Times New Roman"/>
          <w:sz w:val="28"/>
          <w:szCs w:val="28"/>
        </w:rPr>
        <w:lastRenderedPageBreak/>
        <w:t xml:space="preserve">движения "Спорт для всех", проводимых на муниципальном, региональном и федеральном уровнях. 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 26.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7 образовательных учреждениях, и соответствующего гражданского персонала. 27. </w:t>
      </w:r>
      <w:proofErr w:type="gramStart"/>
      <w:r w:rsidRPr="009108B3">
        <w:rPr>
          <w:rFonts w:ascii="Times New Roman" w:hAnsi="Times New Roman" w:cs="Times New Roman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 28.</w:t>
      </w:r>
      <w:proofErr w:type="gramEnd"/>
      <w:r w:rsidRPr="009108B3">
        <w:rPr>
          <w:rFonts w:ascii="Times New Roman" w:hAnsi="Times New Roman" w:cs="Times New Roman"/>
          <w:sz w:val="28"/>
          <w:szCs w:val="28"/>
        </w:rPr>
        <w:t xml:space="preserve">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 29. Информационное обеспечение внедрения Всероссийского физкультурно-спортивного комплекса осуществляет Министерство спорта Российской Федерации. 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 ____________</w:t>
      </w:r>
    </w:p>
    <w:sectPr w:rsidR="009108B3" w:rsidRPr="009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3"/>
    <w:rsid w:val="004D16C3"/>
    <w:rsid w:val="007B0D43"/>
    <w:rsid w:val="009108B3"/>
    <w:rsid w:val="009C03A3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B0D43"/>
  </w:style>
  <w:style w:type="paragraph" w:customStyle="1" w:styleId="s16">
    <w:name w:val="s_16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7B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B0D43"/>
  </w:style>
  <w:style w:type="paragraph" w:customStyle="1" w:styleId="s16">
    <w:name w:val="s_16"/>
    <w:basedOn w:val="a"/>
    <w:rsid w:val="007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7B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Amateur</cp:lastModifiedBy>
  <cp:revision>2</cp:revision>
  <dcterms:created xsi:type="dcterms:W3CDTF">2015-02-25T05:42:00Z</dcterms:created>
  <dcterms:modified xsi:type="dcterms:W3CDTF">2015-02-25T08:30:00Z</dcterms:modified>
</cp:coreProperties>
</file>